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ПАСПОРТ </w:t>
      </w:r>
      <w:r>
        <w:rPr>
          <w:rFonts w:ascii="Times New Roman" w:hAnsi="Times New Roman"/>
          <w:b/>
          <w:bCs/>
          <w:color w:val="595959"/>
          <w:lang w:eastAsia="ru-RU"/>
        </w:rPr>
        <w:t>КУЯНОВСКОЕ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 СЕЛЬСКОГО ПОСЕЛЕНИЯ</w:t>
      </w: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1) Справочная информация</w:t>
      </w: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>
        <w:rPr>
          <w:rFonts w:ascii="Times New Roman" w:hAnsi="Times New Roman"/>
          <w:b/>
          <w:bCs/>
          <w:color w:val="595959"/>
          <w:lang w:eastAsia="ru-RU"/>
        </w:rPr>
        <w:t>КУЯНОВСКОЕ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>  СЕЛЬСКОЕ  ПОСЕЛЕНИЕ</w:t>
      </w: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 xml:space="preserve">Юридический адрес: </w:t>
      </w:r>
      <w:r>
        <w:rPr>
          <w:rFonts w:ascii="Times New Roman" w:hAnsi="Times New Roman"/>
          <w:color w:val="595959"/>
          <w:lang w:eastAsia="ru-RU"/>
        </w:rPr>
        <w:t xml:space="preserve">636953,Томская область, Первомайский район, 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>
        <w:rPr>
          <w:rFonts w:ascii="Times New Roman" w:hAnsi="Times New Roman"/>
          <w:color w:val="595959"/>
          <w:lang w:eastAsia="ru-RU"/>
        </w:rPr>
        <w:t>с. Куяново, ул. Центральная,18/1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30"/>
        <w:gridCol w:w="3135"/>
        <w:gridCol w:w="2620"/>
      </w:tblGrid>
      <w:tr w:rsidR="00BC4D39" w:rsidRPr="00A12826" w:rsidTr="00C4771E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Фамилия Имя Отчество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(код)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телефона,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факса,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телефона/факса, Электронная почта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Должность</w:t>
            </w:r>
          </w:p>
        </w:tc>
      </w:tr>
      <w:tr w:rsidR="00BC4D39" w:rsidRPr="00A12826" w:rsidTr="00C4771E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C433D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5pt;height:112.5pt">
                  <v:imagedata r:id="rId5" r:href="rId6"/>
                </v:shape>
              </w:pict>
            </w:r>
          </w:p>
          <w:p w:rsidR="00BC4D39" w:rsidRPr="00C433D4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Юрков Леонид Матвеевич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телефона/факса:</w:t>
            </w:r>
          </w:p>
          <w:p w:rsidR="00BC4D39" w:rsidRPr="00E47FCD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33118</w:t>
            </w:r>
          </w:p>
          <w:p w:rsidR="00BC4D39" w:rsidRPr="00E47FCD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Эл.почта: </w:t>
            </w: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  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kusp@tomsk.gov.ru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Глава  </w:t>
            </w:r>
            <w:r>
              <w:rPr>
                <w:rFonts w:ascii="Times New Roman" w:hAnsi="Times New Roman"/>
                <w:color w:val="595959"/>
                <w:lang w:eastAsia="ru-RU"/>
              </w:rPr>
              <w:t>Куяновского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сельского поселения</w:t>
            </w:r>
          </w:p>
        </w:tc>
      </w:tr>
      <w:tr w:rsidR="00BC4D39" w:rsidRPr="00A12826" w:rsidTr="00C4771E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Приёмная Главы  сельского поселения</w:t>
            </w:r>
          </w:p>
        </w:tc>
      </w:tr>
      <w:tr w:rsidR="00BC4D39" w:rsidRPr="00A12826" w:rsidTr="00C4771E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Черявко Маргарита Анатольевна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телефона</w:t>
            </w:r>
          </w:p>
          <w:p w:rsidR="00BC4D39" w:rsidRPr="00E47FCD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331</w:t>
            </w:r>
            <w:r>
              <w:rPr>
                <w:rFonts w:ascii="Times New Roman" w:hAnsi="Times New Roman"/>
                <w:color w:val="595959"/>
                <w:lang w:eastAsia="ru-RU"/>
              </w:rPr>
              <w:t>98</w:t>
            </w:r>
          </w:p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Управляющий делами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администрации сельского поселения</w:t>
            </w:r>
          </w:p>
        </w:tc>
      </w:tr>
      <w:tr w:rsidR="00BC4D39" w:rsidRPr="00A12826" w:rsidTr="00C4771E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Юркова Марина Прокопьевна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E47FCD" w:rsidRDefault="00BC4D39" w:rsidP="00C477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331</w:t>
            </w:r>
            <w:r>
              <w:rPr>
                <w:rFonts w:ascii="Times New Roman" w:hAnsi="Times New Roman"/>
                <w:color w:val="595959"/>
                <w:lang w:eastAsia="ru-RU"/>
              </w:rPr>
              <w:t>84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Ведущий с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пециалист </w:t>
            </w:r>
          </w:p>
        </w:tc>
      </w:tr>
      <w:tr w:rsidR="00BC4D39" w:rsidRPr="00A12826" w:rsidTr="00C4771E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Ерошкин Дмитрий Игоревич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E47FCD" w:rsidRDefault="00BC4D39" w:rsidP="00C477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33</w:t>
            </w:r>
            <w:r>
              <w:rPr>
                <w:rFonts w:ascii="Times New Roman" w:hAnsi="Times New Roman"/>
                <w:color w:val="595959"/>
                <w:lang w:eastAsia="ru-RU"/>
              </w:rPr>
              <w:t>248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Специалист 1 категории по управлению муниципальной собственностью</w:t>
            </w:r>
          </w:p>
        </w:tc>
      </w:tr>
      <w:tr w:rsidR="00BC4D39" w:rsidRPr="00A12826" w:rsidTr="00C4771E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Чугаева Галина Кузьминична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E47FCD" w:rsidRDefault="00BC4D39" w:rsidP="00C477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331</w:t>
            </w:r>
            <w:r>
              <w:rPr>
                <w:rFonts w:ascii="Times New Roman" w:hAnsi="Times New Roman"/>
                <w:color w:val="595959"/>
                <w:lang w:eastAsia="ru-RU"/>
              </w:rPr>
              <w:t>84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Специалист 1 категории</w:t>
            </w:r>
          </w:p>
        </w:tc>
      </w:tr>
    </w:tbl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u w:val="single"/>
          <w:lang w:eastAsia="ru-RU"/>
        </w:rPr>
      </w:pP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u w:val="single"/>
          <w:lang w:eastAsia="ru-RU"/>
        </w:rPr>
      </w:pP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u w:val="single"/>
          <w:lang w:eastAsia="ru-RU"/>
        </w:rPr>
      </w:pP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  <w:r w:rsidRPr="00551F32">
        <w:rPr>
          <w:rFonts w:ascii="Times New Roman" w:hAnsi="Times New Roman"/>
          <w:color w:val="595959"/>
          <w:u w:val="single"/>
          <w:lang w:eastAsia="ru-RU"/>
        </w:rPr>
        <w:t xml:space="preserve">Представительная власть представлена Советом депутатов, </w:t>
      </w:r>
      <w:r w:rsidRPr="00A2768D">
        <w:rPr>
          <w:rFonts w:ascii="Times New Roman" w:hAnsi="Times New Roman"/>
          <w:u w:val="single"/>
          <w:lang w:eastAsia="ru-RU"/>
        </w:rPr>
        <w:t>состоящим: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 xml:space="preserve">Гайфуллин Дамир Раисович, 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>Пономарева Светлана Ивановна,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 xml:space="preserve"> Бочарникова Гульсина Харитоновна, 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 xml:space="preserve">Сукач Александр Александрович, 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 xml:space="preserve">Конышева Лариса Николаевна, 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 xml:space="preserve">Федоров Алексей Александрович, 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 xml:space="preserve">Богенс Людмила Карловна, 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2768D">
        <w:rPr>
          <w:rFonts w:ascii="Times New Roman" w:hAnsi="Times New Roman"/>
          <w:lang w:eastAsia="ru-RU"/>
        </w:rPr>
        <w:t xml:space="preserve">Такмакова Нина Николаевна, </w:t>
      </w:r>
    </w:p>
    <w:p w:rsidR="00BC4D39" w:rsidRPr="00A2768D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 w:rsidRPr="00A2768D">
        <w:rPr>
          <w:rFonts w:ascii="Times New Roman" w:hAnsi="Times New Roman"/>
          <w:lang w:eastAsia="ru-RU"/>
        </w:rPr>
        <w:t>Полянский Роман Сергеевич.</w:t>
      </w:r>
    </w:p>
    <w:p w:rsidR="00BC4D39" w:rsidRPr="00C4771E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</w:p>
    <w:p w:rsidR="00BC4D39" w:rsidRPr="007152F5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  <w:r w:rsidRPr="007152F5">
        <w:rPr>
          <w:rFonts w:ascii="Times New Roman" w:hAnsi="Times New Roman"/>
          <w:u w:val="single"/>
          <w:lang w:eastAsia="ru-RU"/>
        </w:rPr>
        <w:t xml:space="preserve">Органы общественного управления: </w:t>
      </w:r>
    </w:p>
    <w:p w:rsidR="00BC4D39" w:rsidRPr="007152F5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lang w:eastAsia="ru-RU"/>
        </w:rPr>
      </w:pPr>
      <w:r w:rsidRPr="007152F5">
        <w:rPr>
          <w:rFonts w:ascii="Times New Roman" w:hAnsi="Times New Roman"/>
          <w:i/>
          <w:lang w:eastAsia="ru-RU"/>
        </w:rPr>
        <w:t>Общественные организации:</w:t>
      </w:r>
    </w:p>
    <w:p w:rsidR="00BC4D39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lang w:eastAsia="ru-RU"/>
        </w:rPr>
      </w:pPr>
      <w:r w:rsidRPr="00A2768D">
        <w:rPr>
          <w:rFonts w:ascii="Times New Roman" w:hAnsi="Times New Roman"/>
          <w:i/>
          <w:lang w:eastAsia="ru-RU"/>
        </w:rPr>
        <w:t>Старосты в населенных пунктах:</w:t>
      </w:r>
    </w:p>
    <w:p w:rsidR="00BC4D39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С. Куяново – Бруева Галина Григорьевна,</w:t>
      </w:r>
    </w:p>
    <w:p w:rsidR="00BC4D39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Д. Калмаки – Шарабурко Марина Сергеевна,</w:t>
      </w:r>
    </w:p>
    <w:p w:rsidR="00BC4D39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Д. Уйданово – Такмакова Нина Николаевна,</w:t>
      </w:r>
    </w:p>
    <w:p w:rsidR="00BC4D39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С. Городок – Тукшунекова Ирина Анатольевна,</w:t>
      </w:r>
    </w:p>
    <w:p w:rsidR="00BC4D39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Д. Березовка -  Мелентович Виталий Николаевич,</w:t>
      </w:r>
    </w:p>
    <w:p w:rsidR="00BC4D39" w:rsidRDefault="00BC4D39" w:rsidP="001B3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Д. Малиновка – Кург Ольга Владимировна,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Д. Лиллиенгофка – Абнер Эхарлей Эйнович.</w:t>
      </w:r>
    </w:p>
    <w:p w:rsidR="00BC4D39" w:rsidRPr="002B1E26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BC4D39" w:rsidRPr="00E47FCD" w:rsidRDefault="00BC4D39" w:rsidP="00E47F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  2) Историческая справка </w:t>
      </w:r>
    </w:p>
    <w:p w:rsidR="00BC4D39" w:rsidRPr="00C4771E" w:rsidRDefault="00BC4D39" w:rsidP="00E47FCD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4771E">
        <w:rPr>
          <w:rFonts w:ascii="Times New Roman" w:hAnsi="Times New Roman"/>
          <w:color w:val="000000"/>
          <w:szCs w:val="24"/>
        </w:rPr>
        <w:t xml:space="preserve">Куяновское сельское поселение было образовано в  2005 году в связи с реализацией на территории Первомайского района Федерального Закона «Об общих принципах организации местного самоуправления в Российской Федерации». </w:t>
      </w:r>
    </w:p>
    <w:p w:rsidR="00BC4D39" w:rsidRPr="00C4771E" w:rsidRDefault="00BC4D39" w:rsidP="00E47FCD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4771E">
        <w:rPr>
          <w:rFonts w:ascii="Times New Roman" w:hAnsi="Times New Roman"/>
          <w:color w:val="000000"/>
          <w:szCs w:val="24"/>
        </w:rPr>
        <w:t xml:space="preserve">Куяновское сельское поселение – самое южное по местоположению среди поселений Первомайского района. В северо-восточной части и на севере поселение граничит с Первомайским и Новомариинским поселениями, по восточной, южной и западной сторонам - с территорией Зырянского района. Конфигурация территории поселения компактна, протяженность земель поселения с севера на юг </w:t>
      </w:r>
      <w:smartTag w:uri="urn:schemas-microsoft-com:office:smarttags" w:element="metricconverter">
        <w:smartTagPr>
          <w:attr w:name="ProductID" w:val="55 км"/>
        </w:smartTagPr>
        <w:r w:rsidRPr="00C4771E">
          <w:rPr>
            <w:rFonts w:ascii="Times New Roman" w:hAnsi="Times New Roman"/>
            <w:color w:val="000000"/>
            <w:szCs w:val="24"/>
          </w:rPr>
          <w:t>55 км</w:t>
        </w:r>
      </w:smartTag>
      <w:r w:rsidRPr="00C4771E">
        <w:rPr>
          <w:rFonts w:ascii="Times New Roman" w:hAnsi="Times New Roman"/>
          <w:color w:val="000000"/>
          <w:szCs w:val="24"/>
        </w:rPr>
        <w:t xml:space="preserve">., с запада на восток </w:t>
      </w:r>
      <w:smartTag w:uri="urn:schemas-microsoft-com:office:smarttags" w:element="metricconverter">
        <w:smartTagPr>
          <w:attr w:name="ProductID" w:val="30 км"/>
        </w:smartTagPr>
        <w:r w:rsidRPr="00C4771E">
          <w:rPr>
            <w:rFonts w:ascii="Times New Roman" w:hAnsi="Times New Roman"/>
            <w:color w:val="000000"/>
            <w:szCs w:val="24"/>
          </w:rPr>
          <w:t>30 км</w:t>
        </w:r>
      </w:smartTag>
      <w:r w:rsidRPr="00C4771E">
        <w:rPr>
          <w:rFonts w:ascii="Times New Roman" w:hAnsi="Times New Roman"/>
          <w:color w:val="000000"/>
          <w:szCs w:val="24"/>
        </w:rPr>
        <w:t xml:space="preserve">. Это одно из самых маленьких по площади территории поселений района. По природно-экономическому районированию Куяновское сельское поселение находится в третьей части природно-экономической зоны умеренно теплого, умеренно-увлажненного климата со специализацией на производстве молока и выращивании зерна. Следует отметить хорошую транспортную доступность всех населённых пунктов – сообщение с населенными пунктами поселения поддерживается и осуществляется в основном по автодорогам с гравийным и асфальтированным покрытием. </w:t>
      </w:r>
    </w:p>
    <w:p w:rsidR="00BC4D39" w:rsidRPr="00C4771E" w:rsidRDefault="00BC4D39" w:rsidP="00E47FCD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4771E">
        <w:rPr>
          <w:rFonts w:ascii="Times New Roman" w:hAnsi="Times New Roman"/>
          <w:color w:val="000000"/>
          <w:szCs w:val="24"/>
        </w:rPr>
        <w:t>Административный центр поселения –  с. Куяново. Следует отметить наличие на территории поселения места компактного проживания эстонского населения (с. Берёзовка, д. Малиновка, д. Лиллиенгофка).</w:t>
      </w:r>
    </w:p>
    <w:p w:rsidR="00BC4D39" w:rsidRPr="00551F32" w:rsidRDefault="00BC4D39" w:rsidP="00551F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>    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3) Административно-территориальное деление </w:t>
      </w:r>
      <w:r>
        <w:rPr>
          <w:rFonts w:ascii="Times New Roman" w:hAnsi="Times New Roman"/>
          <w:b/>
          <w:bCs/>
          <w:color w:val="595959"/>
          <w:lang w:eastAsia="ru-RU"/>
        </w:rPr>
        <w:t>Куяновского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 сельского поселения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21"/>
        <w:gridCol w:w="3362"/>
        <w:gridCol w:w="3202"/>
      </w:tblGrid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п/п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пункта, входящего в состав МО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Расстояние до центра МО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>
                <w:rPr>
                  <w:rFonts w:ascii="Times New Roman" w:hAnsi="Times New Roman"/>
                  <w:color w:val="595959"/>
                  <w:lang w:eastAsia="ru-RU"/>
                </w:rPr>
                <w:t>9 км</w:t>
              </w:r>
            </w:smartTag>
            <w:r>
              <w:rPr>
                <w:rFonts w:ascii="Times New Roman" w:hAnsi="Times New Roman"/>
                <w:color w:val="595959"/>
                <w:lang w:eastAsia="ru-RU"/>
              </w:rPr>
              <w:t>.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д. Уйданово, 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Кульдорск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8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Городок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14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Березовка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18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Малиновка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23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7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Лиллиеногофка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22</w:t>
            </w:r>
          </w:p>
        </w:tc>
      </w:tr>
      <w:tr w:rsidR="00BC4D39" w:rsidRPr="00A12826" w:rsidTr="00055FC1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8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</w:t>
      </w:r>
      <w:r>
        <w:rPr>
          <w:rFonts w:ascii="Times New Roman" w:hAnsi="Times New Roman"/>
          <w:b/>
          <w:bCs/>
          <w:color w:val="595959"/>
          <w:lang w:eastAsia="ru-RU"/>
        </w:rPr>
        <w:t>4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) Материально-техническое оснащение </w:t>
      </w:r>
      <w:r>
        <w:rPr>
          <w:rFonts w:ascii="Times New Roman" w:hAnsi="Times New Roman"/>
          <w:b/>
          <w:bCs/>
          <w:color w:val="595959"/>
          <w:lang w:eastAsia="ru-RU"/>
        </w:rPr>
        <w:t>Куяновского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 сельского поселения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57"/>
        <w:gridCol w:w="882"/>
        <w:gridCol w:w="794"/>
        <w:gridCol w:w="989"/>
        <w:gridCol w:w="938"/>
        <w:gridCol w:w="974"/>
        <w:gridCol w:w="955"/>
        <w:gridCol w:w="887"/>
        <w:gridCol w:w="1009"/>
      </w:tblGrid>
      <w:tr w:rsidR="00BC4D39" w:rsidRPr="00A12826" w:rsidTr="00121937">
        <w:trPr>
          <w:tblCellSpacing w:w="0" w:type="dxa"/>
          <w:jc w:val="center"/>
        </w:trPr>
        <w:tc>
          <w:tcPr>
            <w:tcW w:w="653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Здания Администрации МО</w:t>
            </w:r>
          </w:p>
        </w:tc>
        <w:tc>
          <w:tcPr>
            <w:tcW w:w="2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Транспортные средства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адрес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общая пло-щадь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этаж-ность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мате-риал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год пост-ройки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сос-тояние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марка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год выпус-ка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состоя-ние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 Центральная, 18/1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439,7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ВАЗ – 21074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595959"/>
                <w:lang w:eastAsia="ru-RU"/>
              </w:rPr>
              <w:t>Березовка,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Ул. Новая,2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55,7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Беларус-82.1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ул.Центральная,31/1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3814D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2001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МТЗ-80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 Молодежная, 25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240,3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Кирпич, брус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2000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ПАЗ-32053 «Д»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 Молодежная, 34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1658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ГАЗ-5312</w:t>
            </w:r>
          </w:p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Бортвой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Калмаки, ул. Новая, 27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2290,6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1989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ГАЗСАЗ-3507 «С»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 Молодежная, 30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340,8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ГАЗ-2705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Березовка, ул. Лесная, 14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65,7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дерево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1977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КАВЗ-3976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49F0"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Калмаки, ул. Новая, 17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1534,1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Калмаки, ул.  Новая, 13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272,84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 Молодежная, 22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121937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1937">
              <w:rPr>
                <w:rFonts w:ascii="Times New Roman" w:hAnsi="Times New Roman"/>
                <w:lang w:eastAsia="ru-RU"/>
              </w:rPr>
              <w:t>448,5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удов-лет-вори-тель-</w:t>
            </w:r>
          </w:p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ное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4D39" w:rsidRPr="00A12826" w:rsidTr="00121937">
        <w:trPr>
          <w:tblCellSpacing w:w="0" w:type="dxa"/>
          <w:jc w:val="center"/>
        </w:trPr>
        <w:tc>
          <w:tcPr>
            <w:tcW w:w="19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C06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B849F0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>
        <w:rPr>
          <w:rFonts w:ascii="Times New Roman" w:hAnsi="Times New Roman"/>
          <w:b/>
          <w:bCs/>
          <w:color w:val="595959"/>
          <w:lang w:eastAsia="ru-RU"/>
        </w:rPr>
        <w:t>5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) Информация по основным показателям экономического развития и объектам социальной инфраструктуры на территории </w:t>
      </w:r>
      <w:r>
        <w:rPr>
          <w:rFonts w:ascii="Times New Roman" w:hAnsi="Times New Roman"/>
          <w:b/>
          <w:bCs/>
          <w:color w:val="595959"/>
          <w:lang w:eastAsia="ru-RU"/>
        </w:rPr>
        <w:t>Куяновского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 сельского поселения</w:t>
      </w: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I. Демографическая ситуация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6"/>
        <w:gridCol w:w="1197"/>
        <w:gridCol w:w="1211"/>
        <w:gridCol w:w="1211"/>
      </w:tblGrid>
      <w:tr w:rsidR="00BC4D39" w:rsidRPr="00A12826" w:rsidTr="00CE17E4">
        <w:trPr>
          <w:tblCellSpacing w:w="0" w:type="dxa"/>
          <w:jc w:val="center"/>
        </w:trPr>
        <w:tc>
          <w:tcPr>
            <w:tcW w:w="817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Показатель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(по состоянию на 31 декабря отчетного года)</w:t>
            </w:r>
          </w:p>
          <w:p w:rsidR="00BC4D39" w:rsidRPr="0039312B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39312B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2015</w:t>
            </w:r>
          </w:p>
        </w:tc>
      </w:tr>
      <w:tr w:rsidR="00BC4D39" w:rsidRPr="00A12826" w:rsidTr="00940FF8">
        <w:trPr>
          <w:tblCellSpacing w:w="0" w:type="dxa"/>
          <w:jc w:val="center"/>
        </w:trPr>
        <w:tc>
          <w:tcPr>
            <w:tcW w:w="817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Численность постоянно проживающего населения МО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637B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1541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том числе:    дети до 7 лет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         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           дети от 7 до 18 лет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637B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637B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Мужчин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4637B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637B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742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Женщин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4637B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637B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799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Численность экономически активного населения (рабочих, служащих)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288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Численность пенсионеров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006C0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C0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81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Численность родившихся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15CF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Численность умерших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15CF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15CF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Миграционный прирост (+)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15CF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5CF2">
              <w:rPr>
                <w:rFonts w:ascii="Times New Roman" w:hAnsi="Times New Roman"/>
                <w:lang w:eastAsia="ru-RU"/>
              </w:rPr>
              <w:t>+</w:t>
            </w: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C4D39" w:rsidRPr="00A12826" w:rsidTr="0039312B">
        <w:trPr>
          <w:tblCellSpacing w:w="0" w:type="dxa"/>
          <w:jc w:val="center"/>
        </w:trPr>
        <w:tc>
          <w:tcPr>
            <w:tcW w:w="57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Миграционная убыль (-)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415CF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5CF2">
              <w:rPr>
                <w:rFonts w:ascii="Times New Roman" w:hAnsi="Times New Roman"/>
                <w:lang w:eastAsia="ru-RU"/>
              </w:rPr>
              <w:t>-5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</w:tbl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 xml:space="preserve"> Перечень сельских населенных пунктов и численность проживающего в них постоянного населения по Администрации </w:t>
      </w:r>
      <w:r>
        <w:rPr>
          <w:rFonts w:ascii="Times New Roman" w:hAnsi="Times New Roman"/>
          <w:color w:val="595959"/>
          <w:lang w:eastAsia="ru-RU"/>
        </w:rPr>
        <w:t>Куяновского</w:t>
      </w:r>
      <w:r w:rsidRPr="00551F32">
        <w:rPr>
          <w:rFonts w:ascii="Times New Roman" w:hAnsi="Times New Roman"/>
          <w:color w:val="595959"/>
          <w:lang w:eastAsia="ru-RU"/>
        </w:rPr>
        <w:t xml:space="preserve"> сельского поселения на 01.01.201</w:t>
      </w:r>
      <w:bookmarkStart w:id="0" w:name="_GoBack"/>
      <w:bookmarkEnd w:id="0"/>
      <w:r>
        <w:rPr>
          <w:rFonts w:ascii="Times New Roman" w:hAnsi="Times New Roman"/>
          <w:color w:val="595959"/>
          <w:lang w:eastAsia="ru-RU"/>
        </w:rPr>
        <w:t>6</w:t>
      </w:r>
      <w:r w:rsidRPr="00551F32">
        <w:rPr>
          <w:rFonts w:ascii="Times New Roman" w:hAnsi="Times New Roman"/>
          <w:color w:val="595959"/>
          <w:lang w:eastAsia="ru-RU"/>
        </w:rPr>
        <w:t xml:space="preserve"> года</w:t>
      </w:r>
    </w:p>
    <w:tbl>
      <w:tblPr>
        <w:tblW w:w="97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04"/>
        <w:gridCol w:w="1236"/>
        <w:gridCol w:w="1153"/>
        <w:gridCol w:w="454"/>
        <w:gridCol w:w="803"/>
        <w:gridCol w:w="1340"/>
        <w:gridCol w:w="1114"/>
        <w:gridCol w:w="927"/>
        <w:gridCol w:w="1281"/>
      </w:tblGrid>
      <w:tr w:rsidR="00BC4D39" w:rsidRPr="00A12826" w:rsidTr="00227BBE">
        <w:trPr>
          <w:tblCellSpacing w:w="0" w:type="dxa"/>
          <w:jc w:val="center"/>
        </w:trPr>
        <w:tc>
          <w:tcPr>
            <w:tcW w:w="14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7A45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Численность населения (прописано)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Фактически проживает (человек)</w:t>
            </w:r>
          </w:p>
        </w:tc>
        <w:tc>
          <w:tcPr>
            <w:tcW w:w="59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В том числе </w:t>
            </w:r>
          </w:p>
        </w:tc>
      </w:tr>
      <w:tr w:rsidR="00BC4D39" w:rsidRPr="00A12826" w:rsidTr="00227B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дети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Пенсио-неры</w:t>
            </w:r>
          </w:p>
        </w:tc>
        <w:tc>
          <w:tcPr>
            <w:tcW w:w="4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Трудоспособное население</w:t>
            </w:r>
          </w:p>
        </w:tc>
      </w:tr>
      <w:tr w:rsidR="00BC4D39" w:rsidRPr="00A12826" w:rsidTr="00227B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Работают на предприятиях района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Работают вне территории района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Работают в ЛПХ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Имеют статус безработного</w:t>
            </w:r>
          </w:p>
        </w:tc>
      </w:tr>
      <w:tr w:rsidR="00BC4D39" w:rsidRPr="00A12826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9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с. Куяново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455 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452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 94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 106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Березовка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470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449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Калмаки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264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Уйданово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181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Городок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Малиновка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Лиллиенгофка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Кульдорск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1BA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4D39" w:rsidRPr="00F91BA3" w:rsidTr="00227BBE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 ИТОГО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1613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1541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108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281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288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432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F91BA3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BA3">
              <w:rPr>
                <w:rFonts w:ascii="Times New Roman" w:hAnsi="Times New Roman"/>
                <w:b/>
                <w:lang w:eastAsia="ru-RU"/>
              </w:rPr>
              <w:t>39</w:t>
            </w:r>
          </w:p>
        </w:tc>
      </w:tr>
    </w:tbl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>Число населенных пунктов без населения –</w:t>
      </w:r>
      <w:r>
        <w:rPr>
          <w:rFonts w:ascii="Times New Roman" w:hAnsi="Times New Roman"/>
          <w:color w:val="595959"/>
          <w:lang w:eastAsia="ru-RU"/>
        </w:rPr>
        <w:t xml:space="preserve"> 0</w:t>
      </w:r>
    </w:p>
    <w:p w:rsidR="00BC4D39" w:rsidRPr="00551F32" w:rsidRDefault="00BC4D39" w:rsidP="00F008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> 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>II. Объекты социальной инфраструктуры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45"/>
        <w:gridCol w:w="2169"/>
        <w:gridCol w:w="1061"/>
        <w:gridCol w:w="85"/>
        <w:gridCol w:w="1098"/>
        <w:gridCol w:w="85"/>
        <w:gridCol w:w="2242"/>
      </w:tblGrid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и адрес объекта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Собственник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Площадь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кв.м.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Материал (кирпич/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дерево/…)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Состояние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УЧРЕЖДЕНИЯ ОБРАЗОВАНИЯ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Дневные общеобразовательные школы: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Муниципальное общеобразовательное учреждение основная общеобразовательная </w:t>
            </w:r>
            <w:r w:rsidRPr="007152F5">
              <w:rPr>
                <w:rFonts w:ascii="Times New Roman" w:hAnsi="Times New Roman"/>
                <w:lang w:eastAsia="ru-RU"/>
              </w:rPr>
              <w:t>школа  с. Куяново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ныйрайон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7152F5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715,1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Муниципальное общеобразовательное учреждение основная </w:t>
            </w:r>
            <w:r w:rsidRPr="007152F5">
              <w:rPr>
                <w:rFonts w:ascii="Times New Roman" w:hAnsi="Times New Roman"/>
                <w:lang w:eastAsia="ru-RU"/>
              </w:rPr>
              <w:t>начальная школа  с. Куяново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Муниципальный</w:t>
            </w:r>
          </w:p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район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7152F5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425,9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Муниципальное общеобразовательное учреждение основная </w:t>
            </w:r>
            <w:r w:rsidRPr="004641BC">
              <w:rPr>
                <w:rFonts w:ascii="Times New Roman" w:hAnsi="Times New Roman"/>
                <w:lang w:eastAsia="ru-RU"/>
              </w:rPr>
              <w:t>начальная школа  д. Калмаки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</w:t>
            </w:r>
          </w:p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район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4641BC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475,0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Муниципальное общеобразовательное учреждение основная общеобразовательная школа </w:t>
            </w:r>
            <w:r>
              <w:rPr>
                <w:rFonts w:ascii="Times New Roman" w:hAnsi="Times New Roman"/>
                <w:color w:val="595959"/>
                <w:lang w:eastAsia="ru-RU"/>
              </w:rPr>
              <w:t>д. Березовка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</w:t>
            </w:r>
          </w:p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район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4641BC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1195,5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УЧРЕЖДЕНИЯ ЗДРАВООХРАНЕНИЯ И СОЦИАЛЬНОЙ ЗАЩИТЫ НАСЕЛЕНИЯ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Больницы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Аптеки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Фельдшерско-акушерские пункты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</w:t>
            </w:r>
            <w:r>
              <w:rPr>
                <w:rFonts w:ascii="Times New Roman" w:hAnsi="Times New Roman"/>
                <w:color w:val="595959"/>
                <w:lang w:eastAsia="ru-RU"/>
              </w:rPr>
              <w:t xml:space="preserve">уяновский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ФАП,  </w:t>
            </w: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595959"/>
                <w:lang w:eastAsia="ru-RU"/>
              </w:rPr>
              <w:t>ул. Центральная</w:t>
            </w:r>
          </w:p>
          <w:p w:rsidR="00BC4D39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Тел: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331</w:t>
            </w:r>
            <w:r>
              <w:rPr>
                <w:rFonts w:ascii="Times New Roman" w:hAnsi="Times New Roman"/>
                <w:color w:val="595959"/>
                <w:lang w:eastAsia="ru-RU"/>
              </w:rPr>
              <w:t>72</w:t>
            </w:r>
          </w:p>
          <w:p w:rsidR="00BC4D39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Березовксий ФАП д. Березовка, ул. </w:t>
            </w:r>
          </w:p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, тел. 24619 </w:t>
            </w:r>
          </w:p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Калмацкий ФАП, д. Калмаки, ул. </w:t>
            </w:r>
          </w:p>
          <w:p w:rsidR="00BC4D39" w:rsidRPr="00E47FCD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Тел :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595959"/>
                <w:lang w:eastAsia="ru-RU"/>
              </w:rPr>
              <w:t>45341</w:t>
            </w:r>
          </w:p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Уйдановский ФАП, д. Уйданово, ул. </w:t>
            </w:r>
          </w:p>
          <w:p w:rsidR="00BC4D39" w:rsidRPr="00E47FCD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Тел: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(8-</w:t>
            </w:r>
            <w:r w:rsidRPr="00E47FCD">
              <w:rPr>
                <w:rFonts w:ascii="Times New Roman" w:hAnsi="Times New Roman"/>
                <w:color w:val="595959"/>
                <w:lang w:eastAsia="ru-RU"/>
              </w:rPr>
              <w:t>38245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595959"/>
                <w:lang w:eastAsia="ru-RU"/>
              </w:rPr>
              <w:t>24332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Малиновский ФАП, д. Малиновка, ул. Центральная, 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Тел: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4641BC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Муниципальный</w:t>
            </w:r>
          </w:p>
          <w:p w:rsidR="00BC4D39" w:rsidRPr="004641BC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4641BC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324,6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F50B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Дома-интернаты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УЧРЕЖДЕНИЯ КУЛЬТУРЫ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Библиотеки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30721">
        <w:trPr>
          <w:trHeight w:val="5867"/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Куяновский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сельский филиал муниципального учреждения культуры «Межпоселенческая централизованная библиотечная система»,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 с. Куяново, ул. Центральная, 18/3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,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д.11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Березовский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сельский филиал муниципального учреждения культуры «Межпоселенческая централизованная библиотечная система», д. </w:t>
            </w:r>
            <w:r>
              <w:rPr>
                <w:rFonts w:ascii="Times New Roman" w:hAnsi="Times New Roman"/>
                <w:color w:val="595959"/>
                <w:lang w:eastAsia="ru-RU"/>
              </w:rPr>
              <w:t xml:space="preserve">Березовка, ул. Центральная, 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  район  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  район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4641B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 66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4641B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30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кирпич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Музеи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Дома культуры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 Центральная, 18/2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д.</w:t>
            </w:r>
            <w:r>
              <w:rPr>
                <w:rFonts w:ascii="Times New Roman" w:hAnsi="Times New Roman"/>
                <w:color w:val="595959"/>
                <w:lang w:eastAsia="ru-RU"/>
              </w:rPr>
              <w:t xml:space="preserve"> Калмаки, ул. Центральная, 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д.</w:t>
            </w:r>
            <w:r>
              <w:rPr>
                <w:rFonts w:ascii="Times New Roman" w:hAnsi="Times New Roman"/>
                <w:color w:val="595959"/>
                <w:lang w:eastAsia="ru-RU"/>
              </w:rPr>
              <w:t xml:space="preserve">Уйданово, ул. </w:t>
            </w:r>
            <w:r w:rsidRPr="00AD24F1">
              <w:rPr>
                <w:rFonts w:ascii="Times New Roman" w:hAnsi="Times New Roman"/>
                <w:lang w:eastAsia="ru-RU"/>
              </w:rPr>
              <w:t>Молодежная,</w:t>
            </w:r>
          </w:p>
          <w:p w:rsidR="00BC4D39" w:rsidRPr="00551F32" w:rsidRDefault="00BC4D39" w:rsidP="00935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BC4D39" w:rsidRPr="00551F32" w:rsidRDefault="00BC4D39" w:rsidP="00935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д.</w:t>
            </w:r>
            <w:r>
              <w:rPr>
                <w:rFonts w:ascii="Times New Roman" w:hAnsi="Times New Roman"/>
                <w:color w:val="595959"/>
                <w:lang w:eastAsia="ru-RU"/>
              </w:rPr>
              <w:t xml:space="preserve"> Березовка, ул. Центральная, 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 район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 район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Муниципаль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ный район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D24F1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24F1">
              <w:rPr>
                <w:rFonts w:ascii="Times New Roman" w:hAnsi="Times New Roman"/>
                <w:lang w:eastAsia="ru-RU"/>
              </w:rPr>
              <w:t>315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AD24F1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24F1">
              <w:rPr>
                <w:rFonts w:ascii="Times New Roman" w:hAnsi="Times New Roman"/>
                <w:lang w:eastAsia="ru-RU"/>
              </w:rPr>
              <w:t>239,6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AD24F1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24F1">
              <w:rPr>
                <w:rFonts w:ascii="Times New Roman" w:hAnsi="Times New Roman"/>
                <w:lang w:eastAsia="ru-RU"/>
              </w:rPr>
              <w:t>296</w:t>
            </w:r>
            <w:r>
              <w:rPr>
                <w:rFonts w:ascii="Times New Roman" w:hAnsi="Times New Roman"/>
                <w:lang w:eastAsia="ru-RU"/>
              </w:rPr>
              <w:t>,0</w:t>
            </w:r>
            <w:r w:rsidRPr="00AD24F1">
              <w:rPr>
                <w:rFonts w:ascii="Times New Roman" w:hAnsi="Times New Roman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4641B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41BC">
              <w:rPr>
                <w:rFonts w:ascii="Times New Roman" w:hAnsi="Times New Roman"/>
                <w:lang w:eastAsia="ru-RU"/>
              </w:rPr>
              <w:t>889,8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Спортивные залы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Спортивный зал муниципального общеобразовательного учреждения основная общеобразовательная школа</w:t>
            </w:r>
          </w:p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  </w:t>
            </w:r>
          </w:p>
          <w:p w:rsidR="00BC4D39" w:rsidRDefault="00BC4D39" w:rsidP="00935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Спортивный зал муниципального общеобразовательного учреждения основная общеобразовательная школа</w:t>
            </w:r>
          </w:p>
          <w:p w:rsidR="00BC4D39" w:rsidRPr="00551F32" w:rsidRDefault="00BC4D39" w:rsidP="00935E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Березовка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Муниципальный район</w:t>
            </w:r>
          </w:p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Муниципальный район</w:t>
            </w:r>
          </w:p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Pr="00551F32" w:rsidRDefault="00BC4D39" w:rsidP="00EA6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522.3</w:t>
            </w:r>
          </w:p>
          <w:p w:rsidR="00BC4D39" w:rsidRPr="00EA6897" w:rsidRDefault="00BC4D39" w:rsidP="00EA6897">
            <w:pPr>
              <w:rPr>
                <w:rFonts w:ascii="Times New Roman" w:hAnsi="Times New Roman"/>
                <w:lang w:eastAsia="ru-RU"/>
              </w:rPr>
            </w:pPr>
          </w:p>
          <w:p w:rsidR="00BC4D39" w:rsidRPr="00EA6897" w:rsidRDefault="00BC4D39" w:rsidP="00EA6897">
            <w:pPr>
              <w:rPr>
                <w:rFonts w:ascii="Times New Roman" w:hAnsi="Times New Roman"/>
                <w:lang w:eastAsia="ru-RU"/>
              </w:rPr>
            </w:pPr>
          </w:p>
          <w:p w:rsidR="00BC4D39" w:rsidRDefault="00BC4D39" w:rsidP="00EA6897">
            <w:pPr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Pr="00EA6897" w:rsidRDefault="00BC4D39" w:rsidP="00EA689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522.3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  <w:p w:rsidR="00BC4D39" w:rsidRPr="00EA6897" w:rsidRDefault="00BC4D39" w:rsidP="00EA6897">
            <w:pPr>
              <w:rPr>
                <w:rFonts w:ascii="Times New Roman" w:hAnsi="Times New Roman"/>
                <w:lang w:eastAsia="ru-RU"/>
              </w:rPr>
            </w:pPr>
          </w:p>
          <w:p w:rsidR="00BC4D39" w:rsidRPr="00EA6897" w:rsidRDefault="00BC4D39" w:rsidP="00EA6897">
            <w:pPr>
              <w:rPr>
                <w:rFonts w:ascii="Times New Roman" w:hAnsi="Times New Roman"/>
                <w:lang w:eastAsia="ru-RU"/>
              </w:rPr>
            </w:pPr>
          </w:p>
          <w:p w:rsidR="00BC4D39" w:rsidRDefault="00BC4D39" w:rsidP="00EA6897">
            <w:pPr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Pr="00EA6897" w:rsidRDefault="00BC4D39" w:rsidP="00EA689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кирпич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Default="00BC4D39" w:rsidP="000458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удовлетвори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тельное</w:t>
            </w:r>
          </w:p>
          <w:p w:rsidR="00BC4D39" w:rsidRPr="00EA6897" w:rsidRDefault="00BC4D39" w:rsidP="00EA6897">
            <w:pPr>
              <w:rPr>
                <w:rFonts w:ascii="Times New Roman" w:hAnsi="Times New Roman"/>
                <w:lang w:eastAsia="ru-RU"/>
              </w:rPr>
            </w:pPr>
          </w:p>
          <w:p w:rsidR="00BC4D39" w:rsidRPr="00EA6897" w:rsidRDefault="00BC4D39" w:rsidP="00EA6897">
            <w:pPr>
              <w:rPr>
                <w:rFonts w:ascii="Times New Roman" w:hAnsi="Times New Roman"/>
                <w:lang w:eastAsia="ru-RU"/>
              </w:rPr>
            </w:pPr>
          </w:p>
          <w:p w:rsidR="00BC4D39" w:rsidRDefault="00BC4D39" w:rsidP="00EA6897">
            <w:pPr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Pr="00EA6897" w:rsidRDefault="00BC4D39" w:rsidP="00EA689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удовлетвори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Спортивные стадионы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Плавательные бассейны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Спортивные площадки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Спортивная площадка у муниципального общеобразовательного учреждения средняя общеобразовательная школа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 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D24F1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24F1">
              <w:rPr>
                <w:rFonts w:ascii="Times New Roman" w:hAnsi="Times New Roman"/>
                <w:lang w:eastAsia="ru-RU"/>
              </w:rPr>
              <w:t>1540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Удовлетворительное</w:t>
            </w:r>
          </w:p>
        </w:tc>
      </w:tr>
      <w:tr w:rsidR="00BC4D39" w:rsidRPr="00A12826" w:rsidTr="00F50B96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</w:tbl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595959"/>
          <w:lang w:eastAsia="ru-RU"/>
        </w:rPr>
      </w:pP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595959"/>
          <w:lang w:eastAsia="ru-RU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 III. Жилищно-коммунальное хозяйство </w:t>
      </w:r>
    </w:p>
    <w:p w:rsidR="00BC4D39" w:rsidRPr="00AA4F2C" w:rsidRDefault="00BC4D39" w:rsidP="00AA4F2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595959"/>
          <w:lang w:eastAsia="ru-RU"/>
        </w:rPr>
      </w:pPr>
      <w:r w:rsidRPr="00AA4F2C">
        <w:rPr>
          <w:rFonts w:ascii="Times New Roman" w:hAnsi="Times New Roman"/>
          <w:b/>
          <w:bCs/>
          <w:color w:val="595959"/>
          <w:lang w:eastAsia="ru-RU"/>
        </w:rPr>
        <w:t>Жилой фонд муниципального образования </w:t>
      </w:r>
    </w:p>
    <w:tbl>
      <w:tblPr>
        <w:tblpPr w:leftFromText="45" w:rightFromText="45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1"/>
        <w:gridCol w:w="1417"/>
        <w:gridCol w:w="851"/>
        <w:gridCol w:w="1134"/>
        <w:gridCol w:w="992"/>
        <w:gridCol w:w="1134"/>
        <w:gridCol w:w="709"/>
        <w:gridCol w:w="1134"/>
        <w:gridCol w:w="850"/>
        <w:gridCol w:w="992"/>
      </w:tblGrid>
      <w:tr w:rsidR="00BC4D39" w:rsidRPr="00A12826" w:rsidTr="00D97D40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№№ п/п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3A09C1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Наименование населенного пункта</w:t>
            </w:r>
          </w:p>
          <w:p w:rsidR="00BC4D39" w:rsidRPr="00551F32" w:rsidRDefault="00BC4D39" w:rsidP="003A09C1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поселения</w:t>
            </w:r>
          </w:p>
        </w:tc>
        <w:tc>
          <w:tcPr>
            <w:tcW w:w="77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Жилой фонд</w:t>
            </w:r>
          </w:p>
        </w:tc>
      </w:tr>
      <w:tr w:rsidR="00BC4D39" w:rsidRPr="00A12826" w:rsidTr="00D97D40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D39" w:rsidRPr="00551F32" w:rsidRDefault="00BC4D39" w:rsidP="003A09C1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D39" w:rsidRPr="00551F32" w:rsidRDefault="00BC4D39" w:rsidP="003A09C1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Муниципальный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Частный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Многоквартирный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Всего</w:t>
            </w:r>
          </w:p>
        </w:tc>
      </w:tr>
      <w:tr w:rsidR="00BC4D39" w:rsidRPr="00A12826" w:rsidTr="00D97D40">
        <w:trPr>
          <w:trHeight w:val="467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D39" w:rsidRPr="00551F32" w:rsidRDefault="00BC4D39" w:rsidP="003A09C1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D39" w:rsidRPr="00551F32" w:rsidRDefault="00BC4D39" w:rsidP="003A09C1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Площадь</w:t>
            </w:r>
          </w:p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Площадь</w:t>
            </w:r>
          </w:p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(кв.м.)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Площадь</w:t>
            </w:r>
          </w:p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Домов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Площадь (кв.м.)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4,839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3,837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EE7D8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D97D4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8,676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Уйданово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0,959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3,033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3,929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2,009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1,552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3,561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Березовка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0,116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5,826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1,744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Городок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4,548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0,415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5,124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Кульдорск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0,377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0,422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Малиновка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1,592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2,157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Лиллиенгофка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0,479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0,83</w:t>
            </w:r>
          </w:p>
        </w:tc>
      </w:tr>
      <w:tr w:rsidR="00BC4D39" w:rsidRPr="00A12826" w:rsidTr="00D97D40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color w:val="595959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551F32" w:rsidRDefault="00BC4D39" w:rsidP="00513B5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Pr="00551F32" w:rsidRDefault="00BC4D39" w:rsidP="003A09C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Pr="00121937" w:rsidRDefault="00BC4D39" w:rsidP="00AA4F2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lang w:eastAsia="ru-RU"/>
        </w:rPr>
      </w:pPr>
      <w:r w:rsidRPr="00121937">
        <w:rPr>
          <w:rFonts w:ascii="Times New Roman" w:hAnsi="Times New Roman"/>
          <w:b/>
          <w:bCs/>
          <w:lang w:eastAsia="ru-RU"/>
        </w:rPr>
        <w:t>Наличие и характеристика объектов инженерно - коммунальной инфраструктуры на территории МО</w:t>
      </w:r>
    </w:p>
    <w:p w:rsidR="00BC4D39" w:rsidRPr="00121937" w:rsidRDefault="00BC4D39" w:rsidP="00AF048B">
      <w:pPr>
        <w:rPr>
          <w:rFonts w:ascii="Times New Roman" w:hAnsi="Times New Roman"/>
        </w:rPr>
      </w:pPr>
      <w:r w:rsidRPr="00121937">
        <w:rPr>
          <w:rFonts w:ascii="Times New Roman" w:hAnsi="Times New Roman"/>
          <w:b/>
          <w:bCs/>
        </w:rPr>
        <w:t>Теплоснабжение:</w:t>
      </w:r>
    </w:p>
    <w:tbl>
      <w:tblPr>
        <w:tblW w:w="93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5"/>
        <w:gridCol w:w="1588"/>
        <w:gridCol w:w="1343"/>
        <w:gridCol w:w="1281"/>
        <w:gridCol w:w="1645"/>
        <w:gridCol w:w="1521"/>
      </w:tblGrid>
      <w:tr w:rsidR="00BC4D39" w:rsidRPr="00121937" w:rsidTr="001B695B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  <w:b/>
                <w:bCs/>
              </w:rPr>
              <w:t>Наименование населенного пункта МО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121937" w:rsidRDefault="00BC4D39" w:rsidP="00FD197A">
            <w:pPr>
              <w:ind w:left="127"/>
              <w:rPr>
                <w:rFonts w:ascii="Times New Roman" w:hAnsi="Times New Roman"/>
                <w:b/>
              </w:rPr>
            </w:pPr>
            <w:r w:rsidRPr="00121937">
              <w:rPr>
                <w:rFonts w:ascii="Times New Roman" w:hAnsi="Times New Roman"/>
                <w:b/>
              </w:rPr>
              <w:t>Год ввода в эксплуата-цию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  <w:b/>
                <w:bCs/>
              </w:rPr>
              <w:t>Протяженность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  <w:vAlign w:val="center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  <w:b/>
                <w:bCs/>
              </w:rPr>
              <w:t>Мощность</w:t>
            </w:r>
          </w:p>
        </w:tc>
      </w:tr>
      <w:tr w:rsidR="00BC4D39" w:rsidRPr="00121937" w:rsidTr="001B695B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  <w:b/>
                <w:bCs/>
              </w:rPr>
              <w:t>Теплосеть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с. Куяново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0,414 км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 0,70 г/кал/ч</w:t>
            </w:r>
          </w:p>
        </w:tc>
      </w:tr>
      <w:tr w:rsidR="00BC4D39" w:rsidRPr="00121937" w:rsidTr="001B695B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д. Березовка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bottom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0,587 км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121937" w:rsidRDefault="00BC4D39" w:rsidP="00661E56">
            <w:pPr>
              <w:rPr>
                <w:rFonts w:ascii="Times New Roman" w:hAnsi="Times New Roman"/>
              </w:rPr>
            </w:pPr>
            <w:r w:rsidRPr="00121937">
              <w:rPr>
                <w:rFonts w:ascii="Times New Roman" w:hAnsi="Times New Roman"/>
              </w:rPr>
              <w:t>  0,80 г/кал/ч</w:t>
            </w:r>
          </w:p>
        </w:tc>
      </w:tr>
      <w:tr w:rsidR="00BC4D39" w:rsidRPr="00A12826" w:rsidTr="001B695B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b/>
                <w:bCs/>
                <w:color w:val="595959"/>
              </w:rPr>
              <w:t>Котельные (9 ед.)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 xml:space="preserve">с. </w:t>
            </w:r>
            <w:r>
              <w:rPr>
                <w:rFonts w:ascii="Times New Roman" w:hAnsi="Times New Roman"/>
                <w:color w:val="595959"/>
              </w:rPr>
              <w:t>Куяново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Default="00BC4D39">
            <w:r w:rsidRPr="00936522">
              <w:rPr>
                <w:rFonts w:ascii="Times New Roman" w:hAnsi="Times New Roman"/>
                <w:color w:val="595959"/>
              </w:rPr>
              <w:t>0,3 г/кал/ч</w:t>
            </w:r>
          </w:p>
        </w:tc>
      </w:tr>
      <w:tr w:rsidR="00BC4D39" w:rsidRPr="00A12826" w:rsidTr="001B695B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b/>
                <w:bCs/>
                <w:color w:val="595959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 xml:space="preserve">д. </w:t>
            </w:r>
            <w:r>
              <w:rPr>
                <w:rFonts w:ascii="Times New Roman" w:hAnsi="Times New Roman"/>
                <w:color w:val="595959"/>
              </w:rPr>
              <w:t>Березовка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Default="00BC4D39">
            <w:r w:rsidRPr="00936522">
              <w:rPr>
                <w:rFonts w:ascii="Times New Roman" w:hAnsi="Times New Roman"/>
                <w:color w:val="595959"/>
              </w:rPr>
              <w:t>0,3 г/кал/ч</w:t>
            </w:r>
          </w:p>
        </w:tc>
      </w:tr>
      <w:tr w:rsidR="00BC4D39" w:rsidRPr="00A12826" w:rsidTr="001B695B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b/>
                <w:bCs/>
                <w:color w:val="595959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д. Калмаки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0,3г/кал/ч</w:t>
            </w:r>
          </w:p>
        </w:tc>
      </w:tr>
    </w:tbl>
    <w:p w:rsidR="00BC4D39" w:rsidRDefault="00BC4D39" w:rsidP="00AF048B">
      <w:pPr>
        <w:rPr>
          <w:rFonts w:ascii="Times New Roman" w:hAnsi="Times New Roman"/>
          <w:b/>
          <w:bCs/>
          <w:color w:val="595959"/>
        </w:rPr>
      </w:pPr>
      <w:r w:rsidRPr="00551F32">
        <w:rPr>
          <w:rFonts w:ascii="Times New Roman" w:hAnsi="Times New Roman"/>
          <w:b/>
          <w:bCs/>
          <w:color w:val="595959"/>
        </w:rPr>
        <w:t> </w:t>
      </w:r>
    </w:p>
    <w:p w:rsidR="00BC4D39" w:rsidRDefault="00BC4D39" w:rsidP="00AF048B">
      <w:pPr>
        <w:rPr>
          <w:rFonts w:ascii="Times New Roman" w:hAnsi="Times New Roman"/>
          <w:b/>
          <w:bCs/>
          <w:color w:val="595959"/>
        </w:rPr>
      </w:pPr>
    </w:p>
    <w:p w:rsidR="00BC4D39" w:rsidRDefault="00BC4D39" w:rsidP="00AF048B">
      <w:pPr>
        <w:rPr>
          <w:rFonts w:ascii="Times New Roman" w:hAnsi="Times New Roman"/>
          <w:b/>
          <w:bCs/>
          <w:color w:val="595959"/>
        </w:rPr>
      </w:pPr>
    </w:p>
    <w:p w:rsidR="00BC4D39" w:rsidRPr="007152F5" w:rsidRDefault="00BC4D39" w:rsidP="00AF048B">
      <w:pPr>
        <w:rPr>
          <w:rFonts w:ascii="Times New Roman" w:hAnsi="Times New Roman"/>
          <w:color w:val="FF0000"/>
        </w:rPr>
      </w:pPr>
    </w:p>
    <w:p w:rsidR="00BC4D39" w:rsidRPr="004811AE" w:rsidRDefault="00BC4D39" w:rsidP="00AF048B">
      <w:pPr>
        <w:rPr>
          <w:rFonts w:ascii="Times New Roman" w:hAnsi="Times New Roman"/>
        </w:rPr>
      </w:pPr>
      <w:r w:rsidRPr="004811AE">
        <w:rPr>
          <w:rFonts w:ascii="Times New Roman" w:hAnsi="Times New Roman"/>
          <w:b/>
          <w:bCs/>
        </w:rPr>
        <w:t>Водоснабжение:</w:t>
      </w:r>
    </w:p>
    <w:tbl>
      <w:tblPr>
        <w:tblW w:w="9316" w:type="dxa"/>
        <w:jc w:val="center"/>
        <w:tblCellSpacing w:w="0" w:type="dxa"/>
        <w:tblInd w:w="-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09"/>
        <w:gridCol w:w="1433"/>
        <w:gridCol w:w="1505"/>
        <w:gridCol w:w="2030"/>
        <w:gridCol w:w="2239"/>
      </w:tblGrid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Место нахождения скважины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Паспортный номер</w:t>
            </w:r>
          </w:p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Год бурения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Глубина</w:t>
            </w:r>
          </w:p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скважины (м)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Производительность скважины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Максимальная</w:t>
            </w:r>
          </w:p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(м</w:t>
            </w:r>
            <w:r w:rsidRPr="00A12826">
              <w:rPr>
                <w:rFonts w:ascii="Times New Roman" w:hAnsi="Times New Roman"/>
                <w:color w:val="595959"/>
                <w:vertAlign w:val="superscript"/>
              </w:rPr>
              <w:t>3 </w:t>
            </w:r>
            <w:r w:rsidRPr="00A12826">
              <w:rPr>
                <w:rFonts w:ascii="Times New Roman" w:hAnsi="Times New Roman"/>
                <w:color w:val="595959"/>
              </w:rPr>
              <w:t>/ в сутки)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Фактический водозабор</w:t>
            </w:r>
          </w:p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(м</w:t>
            </w:r>
            <w:r w:rsidRPr="00A12826">
              <w:rPr>
                <w:rFonts w:ascii="Times New Roman" w:hAnsi="Times New Roman"/>
                <w:color w:val="595959"/>
                <w:vertAlign w:val="superscript"/>
              </w:rPr>
              <w:t>3 </w:t>
            </w:r>
            <w:r w:rsidRPr="00A12826">
              <w:rPr>
                <w:rFonts w:ascii="Times New Roman" w:hAnsi="Times New Roman"/>
                <w:color w:val="595959"/>
              </w:rPr>
              <w:t>/ в сутки)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Куяново, ул. Молодежная, 19/2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135,86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Уйданово, ул. Центральная, 37/1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31,19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Калмаки, ул. Новая, 2/1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50,93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Березовка, ул. Школьная, 18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79,04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Городок, ул. Центральная, 17/1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5,40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Кульдорск, ул. Центральная, 2/1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1,01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Малиновка, ул. Центральная, 41/1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23,33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551F32" w:rsidRDefault="00BC4D39" w:rsidP="00FD62D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д.Лиллиенгофка, ул. Центральная, 4/1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FD62D8">
            <w:pPr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3,38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CEDEF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</w:p>
        </w:tc>
      </w:tr>
    </w:tbl>
    <w:p w:rsidR="00BC4D39" w:rsidRPr="00551F32" w:rsidRDefault="00BC4D39" w:rsidP="00AF048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b/>
          <w:bCs/>
          <w:color w:val="595959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7"/>
        <w:gridCol w:w="1478"/>
        <w:gridCol w:w="1479"/>
        <w:gridCol w:w="1290"/>
        <w:gridCol w:w="1692"/>
        <w:gridCol w:w="1169"/>
      </w:tblGrid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 МО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Год ввода в эксплуатацию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Количество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Протяженность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Мощность</w:t>
            </w: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Водопровод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AF0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AF0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3515,4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Уйданово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2207,9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Березовка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6360,3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Городок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1373,7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Кульдорск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1410,3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Малиновка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1966,8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5500E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Лиллиенгофка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1988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1858,8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481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AF0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AF0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AF0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Pr="00B849F0" w:rsidRDefault="00BC4D39" w:rsidP="005C5082">
      <w:pPr>
        <w:rPr>
          <w:rFonts w:ascii="Times New Roman" w:hAnsi="Times New Roman"/>
          <w:b/>
          <w:bCs/>
        </w:rPr>
      </w:pPr>
    </w:p>
    <w:p w:rsidR="00BC4D39" w:rsidRPr="00B849F0" w:rsidRDefault="00BC4D39" w:rsidP="005C5082">
      <w:pPr>
        <w:rPr>
          <w:rFonts w:ascii="Times New Roman" w:hAnsi="Times New Roman"/>
          <w:b/>
          <w:bCs/>
        </w:rPr>
      </w:pPr>
      <w:r w:rsidRPr="00B849F0">
        <w:rPr>
          <w:rFonts w:ascii="Times New Roman" w:hAnsi="Times New Roman"/>
          <w:b/>
          <w:bCs/>
        </w:rPr>
        <w:t>Водоотведение: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7"/>
        <w:gridCol w:w="1478"/>
        <w:gridCol w:w="1479"/>
        <w:gridCol w:w="1290"/>
        <w:gridCol w:w="1692"/>
        <w:gridCol w:w="1169"/>
      </w:tblGrid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 МО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Год ввода в эксплуатацию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Количество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Протяженность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Мощность</w:t>
            </w: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Канализация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661E56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Pr="00FD197A" w:rsidRDefault="00BC4D39" w:rsidP="00FD197A">
      <w:pPr>
        <w:pStyle w:val="ListParagraph"/>
        <w:numPr>
          <w:ilvl w:val="0"/>
          <w:numId w:val="7"/>
        </w:numPr>
        <w:rPr>
          <w:rFonts w:ascii="Times New Roman" w:hAnsi="Times New Roman"/>
          <w:bCs/>
          <w:color w:val="595959"/>
        </w:rPr>
      </w:pPr>
      <w:r w:rsidRPr="00FD197A">
        <w:rPr>
          <w:rFonts w:ascii="Times New Roman" w:hAnsi="Times New Roman"/>
          <w:bCs/>
          <w:color w:val="595959"/>
        </w:rPr>
        <w:t>Наличие КНС и др.</w:t>
      </w:r>
    </w:p>
    <w:p w:rsidR="00BC4D39" w:rsidRPr="004811AE" w:rsidRDefault="00BC4D39" w:rsidP="005C5082">
      <w:pPr>
        <w:rPr>
          <w:rFonts w:ascii="Times New Roman" w:hAnsi="Times New Roman"/>
        </w:rPr>
      </w:pPr>
      <w:r w:rsidRPr="004811AE">
        <w:rPr>
          <w:rFonts w:ascii="Times New Roman" w:hAnsi="Times New Roman"/>
          <w:b/>
          <w:bCs/>
        </w:rPr>
        <w:t>Электроснабжение: </w:t>
      </w:r>
    </w:p>
    <w:tbl>
      <w:tblPr>
        <w:tblW w:w="9275" w:type="dxa"/>
        <w:jc w:val="center"/>
        <w:tblCellSpacing w:w="0" w:type="dxa"/>
        <w:tblInd w:w="-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92"/>
        <w:gridCol w:w="2100"/>
        <w:gridCol w:w="2183"/>
      </w:tblGrid>
      <w:tr w:rsidR="00BC4D39" w:rsidRPr="00A12826" w:rsidTr="00551F32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b/>
                <w:bCs/>
                <w:color w:val="595959"/>
              </w:rPr>
              <w:t>Наименование населенного пункта МО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b/>
                <w:bCs/>
                <w:color w:val="595959"/>
              </w:rPr>
              <w:t>Проектная мощность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b/>
                <w:bCs/>
                <w:color w:val="595959"/>
              </w:rPr>
              <w:t>% загрузки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 </w:t>
            </w:r>
            <w:r>
              <w:rPr>
                <w:rFonts w:ascii="Times New Roman" w:hAnsi="Times New Roman"/>
                <w:color w:val="595959"/>
              </w:rPr>
              <w:t>Куяновское с.п.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 </w:t>
            </w:r>
            <w:r>
              <w:rPr>
                <w:rFonts w:ascii="Times New Roman" w:hAnsi="Times New Roman"/>
                <w:color w:val="595959"/>
              </w:rPr>
              <w:t>23 тыс.кВт.ч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4D39" w:rsidRPr="00A12826" w:rsidRDefault="00BC4D39" w:rsidP="00661E56">
            <w:pPr>
              <w:rPr>
                <w:rFonts w:ascii="Times New Roman" w:hAnsi="Times New Roman"/>
                <w:color w:val="595959"/>
              </w:rPr>
            </w:pPr>
            <w:r w:rsidRPr="00A12826">
              <w:rPr>
                <w:rFonts w:ascii="Times New Roman" w:hAnsi="Times New Roman"/>
                <w:color w:val="595959"/>
              </w:rPr>
              <w:t> </w:t>
            </w:r>
          </w:p>
        </w:tc>
      </w:tr>
    </w:tbl>
    <w:p w:rsidR="00BC4D39" w:rsidRPr="00727045" w:rsidRDefault="00BC4D39" w:rsidP="00727045">
      <w:pPr>
        <w:rPr>
          <w:rFonts w:ascii="Times New Roman" w:hAnsi="Times New Roman"/>
          <w:color w:val="595959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> 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>IV. Коммуникации </w:t>
      </w: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Дорожный фонд 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95"/>
        <w:gridCol w:w="2490"/>
      </w:tblGrid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Протяженность дорог общего пользования на территории МО, км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Значение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55,7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том числе: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федеральной собственности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областной собственности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муниципальной собственности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55,7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муниципальной собственности муниципального района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5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ведомственного подчинения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частные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Бесхозяйные, в стадии оформления в муниципальную собственность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</w:tbl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Транспортное сообщение в МО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1"/>
        <w:gridCol w:w="2396"/>
        <w:gridCol w:w="2398"/>
        <w:gridCol w:w="2575"/>
      </w:tblGrid>
      <w:tr w:rsidR="00BC4D39" w:rsidRPr="00A12826" w:rsidTr="00BF3F2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Автобусное сообщение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маршрута, пункт отправления – пункт прибытия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Железнодорожное сообщение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№ маршрута, пункт отправления – пункт прибытия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 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  -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 -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 -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 -</w:t>
            </w:r>
          </w:p>
        </w:tc>
      </w:tr>
    </w:tbl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Почта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5"/>
        <w:gridCol w:w="4965"/>
      </w:tblGrid>
      <w:tr w:rsidR="00BC4D39" w:rsidRPr="00A12826" w:rsidTr="00BF3F2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 МО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Отделение почтовой связи (номер, адрес)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636953, с. Куяново, ул. Центральная, 18/1</w:t>
            </w:r>
          </w:p>
        </w:tc>
      </w:tr>
      <w:tr w:rsidR="00BC4D39" w:rsidRPr="00A12826" w:rsidTr="00786E39">
        <w:trPr>
          <w:trHeight w:val="291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595959"/>
                <w:lang w:eastAsia="ru-RU"/>
              </w:rPr>
              <w:t>Березовка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E975F5" w:rsidRDefault="00BC4D39" w:rsidP="00EA6897">
            <w:pPr>
              <w:rPr>
                <w:rFonts w:ascii="Arial" w:hAnsi="Arial" w:cs="Arial"/>
                <w:sz w:val="28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636930</w:t>
            </w:r>
            <w:r w:rsidRPr="00EA6897">
              <w:rPr>
                <w:rFonts w:ascii="Times New Roman" w:hAnsi="Times New Roman"/>
                <w:sz w:val="24"/>
                <w:szCs w:val="24"/>
              </w:rPr>
              <w:t>д. Березовка, ул. Первомайская, 12.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Pr="00551F32" w:rsidRDefault="00BC4D39" w:rsidP="00FD1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</w:t>
      </w:r>
      <w:r>
        <w:rPr>
          <w:rFonts w:ascii="Times New Roman" w:hAnsi="Times New Roman"/>
          <w:b/>
          <w:bCs/>
          <w:color w:val="595959"/>
          <w:lang w:eastAsia="ru-RU"/>
        </w:rPr>
        <w:t xml:space="preserve">Операторы связи и телекоммуникации 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5"/>
        <w:gridCol w:w="4965"/>
      </w:tblGrid>
      <w:tr w:rsidR="00BC4D39" w:rsidRPr="00A12826" w:rsidTr="00661E56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 МО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Какой вид связи и телевещания доступен</w:t>
            </w:r>
          </w:p>
        </w:tc>
      </w:tr>
      <w:tr w:rsidR="00BC4D39" w:rsidRPr="00A12826" w:rsidTr="00FD197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Билайн, МТС</w:t>
            </w:r>
          </w:p>
        </w:tc>
      </w:tr>
      <w:tr w:rsidR="00BC4D39" w:rsidRPr="00A12826" w:rsidTr="00FD197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595959"/>
                <w:lang w:eastAsia="ru-RU"/>
              </w:rPr>
              <w:t>Калмаки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Default="00BC4D39" w:rsidP="00FE2C9C">
            <w:pPr>
              <w:jc w:val="center"/>
            </w:pPr>
            <w:r w:rsidRPr="00FB5FF5">
              <w:rPr>
                <w:rFonts w:ascii="Times New Roman" w:hAnsi="Times New Roman"/>
                <w:color w:val="595959"/>
                <w:lang w:eastAsia="ru-RU"/>
              </w:rPr>
              <w:t>Билайн, МТС</w:t>
            </w:r>
          </w:p>
        </w:tc>
      </w:tr>
      <w:tr w:rsidR="00BC4D39" w:rsidRPr="00A12826" w:rsidTr="00FD197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595959"/>
                <w:lang w:eastAsia="ru-RU"/>
              </w:rPr>
              <w:t>Уйданово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Default="00BC4D39" w:rsidP="00FE2C9C">
            <w:pPr>
              <w:jc w:val="center"/>
            </w:pPr>
            <w:r w:rsidRPr="00FB5FF5">
              <w:rPr>
                <w:rFonts w:ascii="Times New Roman" w:hAnsi="Times New Roman"/>
                <w:color w:val="595959"/>
                <w:lang w:eastAsia="ru-RU"/>
              </w:rPr>
              <w:t>Билайн, МТС</w:t>
            </w:r>
          </w:p>
        </w:tc>
      </w:tr>
      <w:tr w:rsidR="00BC4D39" w:rsidRPr="00A12826" w:rsidTr="00FD197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с. Городок,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Default="00BC4D39" w:rsidP="00FE2C9C">
            <w:pPr>
              <w:jc w:val="center"/>
            </w:pPr>
            <w:r w:rsidRPr="00FB5FF5">
              <w:rPr>
                <w:rFonts w:ascii="Times New Roman" w:hAnsi="Times New Roman"/>
                <w:color w:val="595959"/>
                <w:lang w:eastAsia="ru-RU"/>
              </w:rPr>
              <w:t>Билайн, МТС</w:t>
            </w:r>
          </w:p>
        </w:tc>
      </w:tr>
      <w:tr w:rsidR="00BC4D39" w:rsidRPr="00A12826" w:rsidTr="00FD197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Кульдорск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Default="00BC4D39" w:rsidP="00FE2C9C">
            <w:pPr>
              <w:jc w:val="center"/>
            </w:pPr>
            <w:r w:rsidRPr="00FB5FF5">
              <w:rPr>
                <w:rFonts w:ascii="Times New Roman" w:hAnsi="Times New Roman"/>
                <w:color w:val="595959"/>
                <w:lang w:eastAsia="ru-RU"/>
              </w:rPr>
              <w:t>Билайн, МТС</w:t>
            </w:r>
          </w:p>
        </w:tc>
      </w:tr>
      <w:tr w:rsidR="00BC4D39" w:rsidRPr="00A12826" w:rsidTr="00FD197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>
        <w:rPr>
          <w:rFonts w:ascii="Times New Roman" w:hAnsi="Times New Roman"/>
          <w:color w:val="595959"/>
          <w:lang w:eastAsia="ru-RU"/>
        </w:rPr>
        <w:br w:type="page"/>
      </w: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V. Экономическая ситуация </w:t>
      </w:r>
    </w:p>
    <w:tbl>
      <w:tblPr>
        <w:tblW w:w="9568" w:type="dxa"/>
        <w:jc w:val="center"/>
        <w:tblCellSpacing w:w="0" w:type="dxa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4"/>
        <w:gridCol w:w="1445"/>
        <w:gridCol w:w="2135"/>
        <w:gridCol w:w="2007"/>
        <w:gridCol w:w="1947"/>
      </w:tblGrid>
      <w:tr w:rsidR="00BC4D39" w:rsidRPr="00A12826" w:rsidTr="00AA4F2C">
        <w:trPr>
          <w:trHeight w:val="246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предприятия,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организации и организационно-правовая форма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Собственник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Вид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экономической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деятельности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Основные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виды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продукции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(для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промышленности)</w:t>
            </w:r>
          </w:p>
          <w:p w:rsidR="00BC4D39" w:rsidRPr="00551F32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7152F5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Численность</w:t>
            </w:r>
          </w:p>
          <w:p w:rsidR="00BC4D39" w:rsidRPr="007152F5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работающих</w:t>
            </w:r>
          </w:p>
          <w:p w:rsidR="00BC4D39" w:rsidRPr="007152F5" w:rsidRDefault="00BC4D39" w:rsidP="00F008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C4D39" w:rsidRPr="00A12826" w:rsidTr="00AA4F2C">
        <w:trPr>
          <w:trHeight w:val="510"/>
          <w:tblCellSpacing w:w="0" w:type="dxa"/>
          <w:jc w:val="center"/>
        </w:trPr>
        <w:tc>
          <w:tcPr>
            <w:tcW w:w="203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«КХ Восток»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«КХ Восток»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 -</w:t>
            </w: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7152F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C4D39" w:rsidRPr="00A12826" w:rsidTr="00AA4F2C">
        <w:trPr>
          <w:trHeight w:val="270"/>
          <w:tblCellSpacing w:w="0" w:type="dxa"/>
          <w:jc w:val="center"/>
        </w:trPr>
        <w:tc>
          <w:tcPr>
            <w:tcW w:w="203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7152F5" w:rsidRDefault="00BC4D39" w:rsidP="00BF3F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C4D39" w:rsidRPr="00A12826" w:rsidTr="00AA4F2C">
        <w:trPr>
          <w:trHeight w:val="270"/>
          <w:tblCellSpacing w:w="0" w:type="dxa"/>
          <w:jc w:val="center"/>
        </w:trPr>
        <w:tc>
          <w:tcPr>
            <w:tcW w:w="203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7152F5" w:rsidRDefault="00BC4D39" w:rsidP="00BF3F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C4D39" w:rsidRPr="00A12826" w:rsidTr="00786E39">
        <w:trPr>
          <w:trHeight w:val="253"/>
          <w:tblCellSpacing w:w="0" w:type="dxa"/>
          <w:jc w:val="center"/>
        </w:trPr>
        <w:tc>
          <w:tcPr>
            <w:tcW w:w="203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7152F5" w:rsidRDefault="00BC4D39" w:rsidP="00BF3F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C4D39" w:rsidRPr="00A12826" w:rsidTr="00AA4F2C">
        <w:trPr>
          <w:trHeight w:val="21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ООО «</w:t>
            </w:r>
            <w:r>
              <w:rPr>
                <w:rFonts w:ascii="Times New Roman" w:hAnsi="Times New Roman"/>
                <w:color w:val="595959"/>
                <w:lang w:eastAsia="ru-RU"/>
              </w:rPr>
              <w:t>Агро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ООО  «</w:t>
            </w:r>
            <w:r>
              <w:rPr>
                <w:rFonts w:ascii="Times New Roman" w:hAnsi="Times New Roman"/>
                <w:color w:val="595959"/>
                <w:lang w:eastAsia="ru-RU"/>
              </w:rPr>
              <w:t>Агро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 -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7152F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BC4D39" w:rsidRPr="00A12826" w:rsidTr="00AA4F2C">
        <w:trPr>
          <w:trHeight w:val="21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«Агрохолдинг Сибирь»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«Агрохолдинг Сибирь»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7152F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C4D39" w:rsidRPr="00A12826" w:rsidTr="00AA4F2C">
        <w:trPr>
          <w:trHeight w:val="21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«Куяновское»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«Куяновское»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7152F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C4D39" w:rsidRPr="00A12826" w:rsidTr="00AA4F2C">
        <w:trPr>
          <w:trHeight w:val="21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КФХ Волкова Н.В.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Волкова Н.В.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7152F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C4D39" w:rsidRPr="00A12826" w:rsidTr="00AA4F2C">
        <w:trPr>
          <w:trHeight w:val="21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ИП Мухтаров П.А.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Мухтаров П.А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пиломатериал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</w:tr>
      <w:tr w:rsidR="00BC4D39" w:rsidRPr="00A12826" w:rsidTr="00AA4F2C">
        <w:trPr>
          <w:trHeight w:val="21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ИП Черемных  В.П.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Черемных  В.П.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Заготовка дров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</w:tr>
      <w:tr w:rsidR="00BC4D39" w:rsidRPr="00A12826" w:rsidTr="00AA4F2C">
        <w:trPr>
          <w:trHeight w:val="21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«Альянс»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ООО «Альянс»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7152F5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</w:tr>
      <w:tr w:rsidR="00BC4D39" w:rsidRPr="00A12826" w:rsidTr="00AA4F2C">
        <w:trPr>
          <w:trHeight w:val="315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Магазины в деревнях: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Первомайское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РайПО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Торговля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 -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AA4F2C">
        <w:trPr>
          <w:trHeight w:val="15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</w:tr>
      <w:tr w:rsidR="00BC4D39" w:rsidRPr="00A12826" w:rsidTr="00AA4F2C">
        <w:trPr>
          <w:trHeight w:val="15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595959"/>
                <w:lang w:eastAsia="ru-RU"/>
              </w:rPr>
              <w:t>Березовка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</w:tr>
      <w:tr w:rsidR="00BC4D39" w:rsidRPr="00A12826" w:rsidTr="00AA4F2C">
        <w:trPr>
          <w:trHeight w:val="15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595959"/>
                <w:lang w:eastAsia="ru-RU"/>
              </w:rPr>
              <w:t>Калмаки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ИП Куланачев А.И.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«Аннушка» ИП Розгина А.Н.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Торговля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</w:tr>
      <w:tr w:rsidR="00BC4D39" w:rsidRPr="00A12826" w:rsidTr="00AA4F2C">
        <w:trPr>
          <w:trHeight w:val="15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595959"/>
                <w:lang w:eastAsia="ru-RU"/>
              </w:rPr>
              <w:t>Уйданово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«Аннушка» ИП Розгина А.Н.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Торговля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</w:tr>
      <w:tr w:rsidR="00BC4D39" w:rsidRPr="00A12826" w:rsidTr="00AA4F2C">
        <w:trPr>
          <w:trHeight w:val="150"/>
          <w:tblCellSpacing w:w="0" w:type="dxa"/>
          <w:jc w:val="center"/>
        </w:trPr>
        <w:tc>
          <w:tcPr>
            <w:tcW w:w="20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ИП Рыбин А.Н. «Апельсин»</w:t>
            </w:r>
          </w:p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ООО Торговая компания 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Торговля</w:t>
            </w:r>
            <w:r>
              <w:rPr>
                <w:rFonts w:ascii="Times New Roman" w:hAnsi="Times New Roman"/>
                <w:color w:val="595959"/>
                <w:lang w:eastAsia="ru-RU"/>
              </w:rPr>
              <w:t xml:space="preserve"> «Куендат»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Торговля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  <w:p w:rsidR="00BC4D39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  <w:p w:rsidR="00BC4D39" w:rsidRDefault="00BC4D39" w:rsidP="00782C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</w:tr>
    </w:tbl>
    <w:p w:rsidR="00BC4D39" w:rsidRPr="00551F32" w:rsidRDefault="00BC4D39" w:rsidP="00AA4F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Обеспеченность торговыми площадями 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3"/>
        <w:gridCol w:w="4961"/>
      </w:tblGrid>
      <w:tr w:rsidR="00BC4D39" w:rsidRPr="00A12826" w:rsidTr="00AA4F2C">
        <w:trPr>
          <w:tblCellSpacing w:w="0" w:type="dxa"/>
          <w:jc w:val="center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 2014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г.</w:t>
            </w:r>
          </w:p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    (кв. м. на 1000 жителей)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2015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г.</w:t>
            </w:r>
          </w:p>
          <w:p w:rsidR="00BC4D39" w:rsidRPr="00551F32" w:rsidRDefault="00BC4D39" w:rsidP="00661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                 (кв. м. на 1000 жителей)</w:t>
            </w:r>
          </w:p>
        </w:tc>
      </w:tr>
      <w:tr w:rsidR="00BC4D39" w:rsidRPr="00A12826" w:rsidTr="00AA4F2C">
        <w:trPr>
          <w:tblCellSpacing w:w="0" w:type="dxa"/>
          <w:jc w:val="center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7152F5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7152F5" w:rsidRDefault="00BC4D39" w:rsidP="00661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52F5">
              <w:rPr>
                <w:rFonts w:ascii="Times New Roman" w:hAnsi="Times New Roman"/>
                <w:lang w:eastAsia="ru-RU"/>
              </w:rPr>
              <w:t>230</w:t>
            </w:r>
          </w:p>
        </w:tc>
      </w:tr>
    </w:tbl>
    <w:p w:rsidR="00BC4D39" w:rsidRDefault="00BC4D39" w:rsidP="00786E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595959"/>
          <w:lang w:eastAsia="ru-RU"/>
        </w:rPr>
      </w:pPr>
    </w:p>
    <w:p w:rsidR="00BC4D39" w:rsidRPr="00661E56" w:rsidRDefault="00BC4D39" w:rsidP="00661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595959"/>
          <w:lang w:eastAsia="ru-RU"/>
        </w:rPr>
      </w:pPr>
      <w:r>
        <w:rPr>
          <w:rFonts w:ascii="Times New Roman" w:hAnsi="Times New Roman"/>
          <w:b/>
          <w:color w:val="595959"/>
          <w:lang w:eastAsia="ru-RU"/>
        </w:rPr>
        <w:t>ЛПХ</w:t>
      </w:r>
    </w:p>
    <w:tbl>
      <w:tblPr>
        <w:tblW w:w="10852" w:type="dxa"/>
        <w:jc w:val="center"/>
        <w:tblCellSpacing w:w="0" w:type="dxa"/>
        <w:tblInd w:w="-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04"/>
        <w:gridCol w:w="1131"/>
        <w:gridCol w:w="864"/>
        <w:gridCol w:w="918"/>
        <w:gridCol w:w="1210"/>
        <w:gridCol w:w="1272"/>
        <w:gridCol w:w="1545"/>
        <w:gridCol w:w="1279"/>
        <w:gridCol w:w="1229"/>
      </w:tblGrid>
      <w:tr w:rsidR="00BC4D39" w:rsidRPr="00A12826" w:rsidTr="007170AA">
        <w:trPr>
          <w:trHeight w:val="997"/>
          <w:tblCellSpacing w:w="0" w:type="dxa"/>
          <w:jc w:val="center"/>
        </w:trPr>
        <w:tc>
          <w:tcPr>
            <w:tcW w:w="140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Количество ЛПХ</w:t>
            </w:r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Количество КРС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Площадь под овощными культурами, га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Количество   коз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Количество свиней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Количество овец</w:t>
            </w:r>
          </w:p>
        </w:tc>
      </w:tr>
      <w:tr w:rsidR="00BC4D39" w:rsidRPr="00A12826" w:rsidTr="007170AA">
        <w:trPr>
          <w:trHeight w:val="672"/>
          <w:tblCellSpacing w:w="0" w:type="dxa"/>
          <w:jc w:val="center"/>
        </w:trPr>
        <w:tc>
          <w:tcPr>
            <w:tcW w:w="1404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Всего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 В т.ч. коровы</w:t>
            </w:r>
          </w:p>
        </w:tc>
        <w:tc>
          <w:tcPr>
            <w:tcW w:w="121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картофель</w:t>
            </w:r>
          </w:p>
        </w:tc>
        <w:tc>
          <w:tcPr>
            <w:tcW w:w="12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другие</w:t>
            </w:r>
          </w:p>
        </w:tc>
        <w:tc>
          <w:tcPr>
            <w:tcW w:w="15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7170AA">
        <w:trPr>
          <w:trHeight w:val="672"/>
          <w:tblCellSpacing w:w="0" w:type="dxa"/>
          <w:jc w:val="center"/>
        </w:trPr>
        <w:tc>
          <w:tcPr>
            <w:tcW w:w="1404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Куяновское сельское поселение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598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953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481</w:t>
            </w:r>
          </w:p>
        </w:tc>
        <w:tc>
          <w:tcPr>
            <w:tcW w:w="12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131</w:t>
            </w:r>
          </w:p>
        </w:tc>
        <w:tc>
          <w:tcPr>
            <w:tcW w:w="12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12,9</w:t>
            </w:r>
          </w:p>
          <w:p w:rsidR="00BC4D39" w:rsidRDefault="00BC4D39" w:rsidP="007170AA">
            <w:pPr>
              <w:shd w:val="clear" w:color="auto" w:fill="FFFFFF"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5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15</w:t>
            </w:r>
          </w:p>
        </w:tc>
        <w:tc>
          <w:tcPr>
            <w:tcW w:w="12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250</w:t>
            </w:r>
          </w:p>
        </w:tc>
        <w:tc>
          <w:tcPr>
            <w:tcW w:w="1152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661E56" w:rsidRDefault="00BC4D39" w:rsidP="00661E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375</w:t>
            </w:r>
          </w:p>
        </w:tc>
      </w:tr>
    </w:tbl>
    <w:p w:rsidR="00BC4D39" w:rsidRPr="00B849F0" w:rsidRDefault="00BC4D39" w:rsidP="00786E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ru-RU"/>
        </w:rPr>
      </w:pPr>
      <w:r w:rsidRPr="00B849F0">
        <w:rPr>
          <w:rFonts w:ascii="Times New Roman" w:hAnsi="Times New Roman"/>
          <w:b/>
          <w:lang w:eastAsia="ru-RU"/>
        </w:rPr>
        <w:t>Наличие автотранспортных средств</w:t>
      </w:r>
    </w:p>
    <w:tbl>
      <w:tblPr>
        <w:tblW w:w="9573" w:type="dxa"/>
        <w:jc w:val="center"/>
        <w:tblCellSpacing w:w="0" w:type="dxa"/>
        <w:tblInd w:w="-3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2177"/>
        <w:gridCol w:w="1410"/>
        <w:gridCol w:w="1217"/>
        <w:gridCol w:w="1792"/>
      </w:tblGrid>
      <w:tr w:rsidR="00BC4D39" w:rsidRPr="00A12826" w:rsidTr="000526CB">
        <w:trPr>
          <w:trHeight w:val="997"/>
          <w:tblCellSpacing w:w="0" w:type="dxa"/>
          <w:jc w:val="center"/>
        </w:trPr>
        <w:tc>
          <w:tcPr>
            <w:tcW w:w="2977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Наименование населенного пункта</w:t>
            </w:r>
          </w:p>
        </w:tc>
        <w:tc>
          <w:tcPr>
            <w:tcW w:w="21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Наличие легкового транспорта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Наличие грузового транспорта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Наличие тракторов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Наличие навесного оборудования</w:t>
            </w: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BC4D39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3E37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Куяново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73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14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38</w:t>
            </w:r>
          </w:p>
        </w:tc>
        <w:tc>
          <w:tcPr>
            <w:tcW w:w="1792" w:type="dxa"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Уйданово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27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21</w:t>
            </w:r>
          </w:p>
        </w:tc>
        <w:tc>
          <w:tcPr>
            <w:tcW w:w="1792" w:type="dxa"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Калмаки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36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11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15</w:t>
            </w:r>
          </w:p>
        </w:tc>
        <w:tc>
          <w:tcPr>
            <w:tcW w:w="1792" w:type="dxa"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Березовка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52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31</w:t>
            </w:r>
          </w:p>
        </w:tc>
        <w:tc>
          <w:tcPr>
            <w:tcW w:w="1792" w:type="dxa"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с. Городок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</w:t>
            </w:r>
          </w:p>
        </w:tc>
        <w:tc>
          <w:tcPr>
            <w:tcW w:w="1792" w:type="dxa"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Кульдорск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</w:p>
        </w:tc>
        <w:tc>
          <w:tcPr>
            <w:tcW w:w="1792" w:type="dxa"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 Малиновка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10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7</w:t>
            </w:r>
          </w:p>
        </w:tc>
        <w:tc>
          <w:tcPr>
            <w:tcW w:w="1792" w:type="dxa"/>
            <w:tcBorders>
              <w:lef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0526CB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0A5DE0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д.Лиллиенгофка</w:t>
            </w:r>
          </w:p>
        </w:tc>
        <w:tc>
          <w:tcPr>
            <w:tcW w:w="2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</w:t>
            </w:r>
          </w:p>
        </w:tc>
        <w:tc>
          <w:tcPr>
            <w:tcW w:w="1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12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1792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661E56" w:rsidRDefault="00BC4D39" w:rsidP="001373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Default="00BC4D39" w:rsidP="000E0C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595959"/>
          <w:lang w:eastAsia="ru-RU"/>
        </w:rPr>
      </w:pPr>
    </w:p>
    <w:p w:rsidR="00BC4D39" w:rsidRPr="004460D8" w:rsidRDefault="00BC4D39" w:rsidP="000E0C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color w:val="595959"/>
          <w:lang w:eastAsia="ru-RU"/>
        </w:rPr>
        <w:br w:type="page"/>
      </w:r>
    </w:p>
    <w:p w:rsidR="00BC4D39" w:rsidRPr="004460D8" w:rsidRDefault="00BC4D39" w:rsidP="00551F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4460D8">
        <w:rPr>
          <w:rFonts w:ascii="Times New Roman" w:hAnsi="Times New Roman"/>
          <w:b/>
          <w:bCs/>
          <w:lang w:eastAsia="ru-RU"/>
        </w:rPr>
        <w:t>VI. Финансовая обеспеченность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25"/>
        <w:gridCol w:w="2604"/>
        <w:gridCol w:w="3121"/>
      </w:tblGrid>
      <w:tr w:rsidR="00BC4D39" w:rsidRPr="00A12826" w:rsidTr="00F63622">
        <w:trPr>
          <w:tblCellSpacing w:w="0" w:type="dxa"/>
          <w:jc w:val="center"/>
        </w:trPr>
        <w:tc>
          <w:tcPr>
            <w:tcW w:w="40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Показатель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7170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2015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7170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2015</w:t>
            </w:r>
          </w:p>
        </w:tc>
      </w:tr>
      <w:tr w:rsidR="00BC4D39" w:rsidRPr="00A12826" w:rsidTr="00551F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after="0" w:line="240" w:lineRule="auto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Тыс. руб.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Доля соответствующей статьи расходов (доходов) в общей сумме доходов (расходов) поселения, %</w:t>
            </w:r>
          </w:p>
        </w:tc>
      </w:tr>
      <w:tr w:rsidR="00BC4D39" w:rsidRPr="00A12826" w:rsidTr="003C573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Доходы бюджета  поселения всего,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25662,0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3C573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том числе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3C573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налоговые и неналоговые доходы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3821,6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3C573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расходы бюджета  поселения всего,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25642,4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3C573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 том числе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3C573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Расходы на содержание органов местного самоуправления поселения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4214,0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vAlign w:val="center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</w:tbl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Default="00BC4D39" w:rsidP="007270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VII. </w:t>
      </w:r>
      <w:r w:rsidRPr="00786E39">
        <w:rPr>
          <w:rFonts w:ascii="Times New Roman" w:hAnsi="Times New Roman"/>
          <w:b/>
          <w:bCs/>
          <w:lang w:eastAsia="ru-RU"/>
        </w:rPr>
        <w:t>Муниципальная служба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01"/>
        <w:gridCol w:w="1643"/>
        <w:gridCol w:w="955"/>
        <w:gridCol w:w="1863"/>
        <w:gridCol w:w="1823"/>
      </w:tblGrid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Наименование должности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(без учета лиц, исполняющих обязанности по техническому обеспечению деятельности органов МСУ)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Количество (по </w:t>
            </w:r>
            <w:r w:rsidRPr="00A117EC">
              <w:rPr>
                <w:rFonts w:ascii="Times New Roman" w:hAnsi="Times New Roman"/>
                <w:lang w:eastAsia="ru-RU"/>
              </w:rPr>
              <w:t>состоянию на 01.01.1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A117EC">
              <w:rPr>
                <w:rFonts w:ascii="Times New Roman" w:hAnsi="Times New Roman"/>
                <w:lang w:eastAsia="ru-RU"/>
              </w:rPr>
              <w:t xml:space="preserve"> г.), ед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Возраст, лет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Опыт работы в органах МСУ,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Образование (высшее/среднее, среднее специальное)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Глава поселения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A117EC">
              <w:rPr>
                <w:rFonts w:ascii="Times New Roman" w:hAnsi="Times New Roman"/>
                <w:lang w:eastAsia="ru-RU"/>
              </w:rPr>
              <w:t xml:space="preserve"> л. 5 м. 20 дн.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A11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среднетехническое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Председатель Совета депутатов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 </w:t>
            </w:r>
          </w:p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Зам. Главы администрации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Начальник отдела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Зам. начальника отдела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Управляющий делами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A117EC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7EC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117EC">
              <w:rPr>
                <w:rFonts w:ascii="Times New Roman" w:hAnsi="Times New Roman"/>
                <w:lang w:eastAsia="ru-RU"/>
              </w:rPr>
              <w:t xml:space="preserve"> г. 1 м. 29 д.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высшее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30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2г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595959"/>
                <w:lang w:eastAsia="ru-RU"/>
              </w:rPr>
              <w:t>0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м. </w:t>
            </w:r>
            <w:r>
              <w:rPr>
                <w:rFonts w:ascii="Times New Roman" w:hAnsi="Times New Roman"/>
                <w:color w:val="595959"/>
                <w:lang w:eastAsia="ru-RU"/>
              </w:rPr>
              <w:t>16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д.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высшее 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Специалист  I категории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9 л. 0. м. 1 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среднетехническое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Специалист  </w:t>
            </w: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 xml:space="preserve"> категории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27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 xml:space="preserve">1. л. 7м.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среднетехническое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Итого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A117EC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</w:tbl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595959"/>
          <w:lang w:eastAsia="ru-RU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Основные итоги развития экономики Горского сельского поселения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77"/>
        <w:gridCol w:w="3104"/>
        <w:gridCol w:w="3104"/>
      </w:tblGrid>
      <w:tr w:rsidR="00BC4D39" w:rsidRPr="00A12826" w:rsidTr="00BF3F2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Показатель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201</w:t>
            </w:r>
            <w:r>
              <w:rPr>
                <w:rFonts w:ascii="Times New Roman" w:hAnsi="Times New Roman"/>
                <w:color w:val="595959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201</w:t>
            </w:r>
            <w:r>
              <w:rPr>
                <w:rFonts w:ascii="Times New Roman" w:hAnsi="Times New Roman"/>
                <w:color w:val="595959"/>
                <w:lang w:eastAsia="ru-RU"/>
              </w:rPr>
              <w:t>5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Промышленное производство,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Оборот розничной торговли,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Ввод в действие жилых до-мов за счет всех источников финансирования, кв. м.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Балансовая прибыль организаций (без учёта доходов от переоценки акций),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Среднемесячная начисленная заработная плата одного работника,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10,4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>
              <w:rPr>
                <w:rFonts w:ascii="Times New Roman" w:hAnsi="Times New Roman"/>
                <w:color w:val="595959"/>
                <w:lang w:eastAsia="ru-RU"/>
              </w:rPr>
              <w:t>10,5</w:t>
            </w: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</w:tbl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> </w:t>
      </w:r>
    </w:p>
    <w:p w:rsidR="00BC4D39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Доходы бюджета </w:t>
      </w:r>
      <w:r>
        <w:rPr>
          <w:rFonts w:ascii="Times New Roman" w:hAnsi="Times New Roman"/>
          <w:b/>
          <w:bCs/>
          <w:color w:val="595959"/>
          <w:lang w:eastAsia="ru-RU"/>
        </w:rPr>
        <w:t>Куяновского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 сельского поселения за 201</w:t>
      </w:r>
      <w:r>
        <w:rPr>
          <w:rFonts w:ascii="Times New Roman" w:hAnsi="Times New Roman"/>
          <w:b/>
          <w:bCs/>
          <w:color w:val="595959"/>
          <w:lang w:eastAsia="ru-RU"/>
        </w:rPr>
        <w:t>5</w:t>
      </w:r>
      <w:r w:rsidRPr="00551F32">
        <w:rPr>
          <w:rFonts w:ascii="Times New Roman" w:hAnsi="Times New Roman"/>
          <w:b/>
          <w:bCs/>
          <w:color w:val="595959"/>
          <w:lang w:eastAsia="ru-RU"/>
        </w:rPr>
        <w:t xml:space="preserve">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0"/>
        <w:gridCol w:w="1857"/>
        <w:gridCol w:w="1857"/>
        <w:gridCol w:w="1900"/>
        <w:gridCol w:w="1901"/>
      </w:tblGrid>
      <w:tr w:rsidR="00BC4D39" w:rsidRPr="00A12826" w:rsidTr="00BF3F2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Виды доходов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План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Факт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Отклонение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(+,-)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% выполнения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6 232 716,00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6 455 855,00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- 223 139,00</w:t>
            </w:r>
          </w:p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103</w:t>
            </w:r>
          </w:p>
        </w:tc>
      </w:tr>
      <w:tr w:rsidR="00BC4D39" w:rsidRPr="00A12826" w:rsidTr="00BF3F2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4D39" w:rsidRPr="00551F32" w:rsidRDefault="00BC4D39" w:rsidP="00BF3F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595959"/>
                <w:lang w:eastAsia="ru-RU"/>
              </w:rPr>
            </w:pPr>
            <w:r w:rsidRPr="00551F32">
              <w:rPr>
                <w:rFonts w:ascii="Times New Roman" w:hAnsi="Times New Roman"/>
                <w:color w:val="595959"/>
                <w:lang w:eastAsia="ru-RU"/>
              </w:rPr>
              <w:t> </w:t>
            </w:r>
          </w:p>
        </w:tc>
      </w:tr>
    </w:tbl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</w:p>
    <w:p w:rsidR="00BC4D39" w:rsidRPr="00551F32" w:rsidRDefault="00BC4D39" w:rsidP="00AA4F2C">
      <w:pPr>
        <w:jc w:val="center"/>
        <w:rPr>
          <w:rFonts w:ascii="Times New Roman" w:hAnsi="Times New Roman"/>
          <w:color w:val="595959"/>
        </w:rPr>
      </w:pPr>
      <w:r>
        <w:rPr>
          <w:rFonts w:ascii="Times New Roman" w:hAnsi="Times New Roman"/>
          <w:b/>
          <w:bCs/>
          <w:color w:val="595959"/>
          <w:lang w:val="en-US"/>
        </w:rPr>
        <w:t>VIII</w:t>
      </w:r>
      <w:r w:rsidRPr="00AA4F2C">
        <w:rPr>
          <w:rFonts w:ascii="Times New Roman" w:hAnsi="Times New Roman"/>
          <w:b/>
          <w:bCs/>
          <w:color w:val="595959"/>
        </w:rPr>
        <w:t>.</w:t>
      </w:r>
      <w:r w:rsidRPr="00551F32">
        <w:rPr>
          <w:rFonts w:ascii="Times New Roman" w:hAnsi="Times New Roman"/>
          <w:b/>
          <w:bCs/>
          <w:color w:val="595959"/>
        </w:rPr>
        <w:t xml:space="preserve"> Всего земель в ведении администрации муниципального образования</w:t>
      </w:r>
      <w:r w:rsidRPr="00551F32">
        <w:rPr>
          <w:rFonts w:ascii="Times New Roman" w:hAnsi="Times New Roman"/>
          <w:color w:val="595959"/>
        </w:rPr>
        <w:t> – </w:t>
      </w:r>
      <w:r>
        <w:rPr>
          <w:rFonts w:ascii="Times New Roman" w:hAnsi="Times New Roman"/>
          <w:b/>
          <w:bCs/>
          <w:color w:val="595959"/>
        </w:rPr>
        <w:t>89835,0</w:t>
      </w:r>
      <w:r w:rsidRPr="00551F32">
        <w:rPr>
          <w:rFonts w:ascii="Times New Roman" w:hAnsi="Times New Roman"/>
          <w:b/>
          <w:bCs/>
          <w:color w:val="595959"/>
        </w:rPr>
        <w:t xml:space="preserve"> га</w:t>
      </w:r>
    </w:p>
    <w:p w:rsidR="00BC4D39" w:rsidRPr="00551F32" w:rsidRDefault="00BC4D39" w:rsidP="00FD3C9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 xml:space="preserve">Общее число землепользователей в населенных пунктах - </w:t>
      </w:r>
      <w:r>
        <w:rPr>
          <w:rFonts w:ascii="Times New Roman" w:hAnsi="Times New Roman"/>
          <w:color w:val="595959"/>
        </w:rPr>
        <w:t>865</w:t>
      </w:r>
      <w:r w:rsidRPr="00551F32">
        <w:rPr>
          <w:rFonts w:ascii="Times New Roman" w:hAnsi="Times New Roman"/>
          <w:color w:val="595959"/>
        </w:rPr>
        <w:t xml:space="preserve"> чел;</w:t>
      </w:r>
    </w:p>
    <w:p w:rsidR="00BC4D39" w:rsidRPr="00551F32" w:rsidRDefault="00BC4D39" w:rsidP="00FD3C9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>Площадь застроенной территории -</w:t>
      </w:r>
      <w:r>
        <w:rPr>
          <w:rFonts w:ascii="Times New Roman" w:hAnsi="Times New Roman"/>
          <w:color w:val="595959"/>
        </w:rPr>
        <w:t>638</w:t>
      </w:r>
      <w:r w:rsidRPr="00551F32">
        <w:rPr>
          <w:rFonts w:ascii="Times New Roman" w:hAnsi="Times New Roman"/>
          <w:color w:val="595959"/>
        </w:rPr>
        <w:t xml:space="preserve"> га</w:t>
      </w:r>
    </w:p>
    <w:p w:rsidR="00BC4D39" w:rsidRPr="00551F32" w:rsidRDefault="00BC4D39" w:rsidP="00FD3C9B">
      <w:pPr>
        <w:rPr>
          <w:rFonts w:ascii="Times New Roman" w:hAnsi="Times New Roman"/>
          <w:color w:val="595959"/>
        </w:rPr>
      </w:pPr>
      <w:r>
        <w:rPr>
          <w:rFonts w:ascii="Times New Roman" w:hAnsi="Times New Roman"/>
          <w:color w:val="595959"/>
        </w:rPr>
        <w:t>Площадь зеленых насаждений – 9</w:t>
      </w:r>
      <w:r w:rsidRPr="00551F32">
        <w:rPr>
          <w:rFonts w:ascii="Times New Roman" w:hAnsi="Times New Roman"/>
          <w:color w:val="595959"/>
        </w:rPr>
        <w:t>,0 га;</w:t>
      </w:r>
    </w:p>
    <w:p w:rsidR="00BC4D39" w:rsidRPr="00551F32" w:rsidRDefault="00BC4D39" w:rsidP="00FD3C9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 xml:space="preserve">Площадь дорог – </w:t>
      </w:r>
      <w:r>
        <w:rPr>
          <w:rFonts w:ascii="Times New Roman" w:hAnsi="Times New Roman"/>
          <w:color w:val="595959"/>
        </w:rPr>
        <w:t>557000</w:t>
      </w:r>
      <w:r w:rsidRPr="00551F32">
        <w:rPr>
          <w:rFonts w:ascii="Times New Roman" w:hAnsi="Times New Roman"/>
          <w:color w:val="595959"/>
        </w:rPr>
        <w:t xml:space="preserve"> кв. м;</w:t>
      </w:r>
    </w:p>
    <w:p w:rsidR="00BC4D39" w:rsidRDefault="00BC4D39" w:rsidP="00FD3C9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>В том числе: с усовершенствованное покрытием (асфальт) –</w:t>
      </w:r>
    </w:p>
    <w:p w:rsidR="00BC4D39" w:rsidRPr="00551F32" w:rsidRDefault="00BC4D39" w:rsidP="00FD3C9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 xml:space="preserve">Освещенность дорог – </w:t>
      </w:r>
      <w:r>
        <w:rPr>
          <w:rFonts w:ascii="Times New Roman" w:hAnsi="Times New Roman"/>
          <w:color w:val="595959"/>
        </w:rPr>
        <w:t>510000</w:t>
      </w:r>
      <w:r w:rsidRPr="00551F32">
        <w:rPr>
          <w:rFonts w:ascii="Times New Roman" w:hAnsi="Times New Roman"/>
          <w:color w:val="595959"/>
        </w:rPr>
        <w:t xml:space="preserve"> кв. м;</w:t>
      </w:r>
    </w:p>
    <w:p w:rsidR="00BC4D39" w:rsidRPr="00551F32" w:rsidRDefault="00BC4D39" w:rsidP="00FD3C9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>Озелене</w:t>
      </w:r>
      <w:r>
        <w:rPr>
          <w:rFonts w:ascii="Times New Roman" w:hAnsi="Times New Roman"/>
          <w:color w:val="595959"/>
        </w:rPr>
        <w:t xml:space="preserve">ние улично-дорожной сети – </w:t>
      </w:r>
      <w:r w:rsidRPr="00551F32">
        <w:rPr>
          <w:rFonts w:ascii="Times New Roman" w:hAnsi="Times New Roman"/>
          <w:color w:val="595959"/>
        </w:rPr>
        <w:t>0 кв. м;</w:t>
      </w:r>
    </w:p>
    <w:p w:rsidR="00BC4D39" w:rsidRDefault="00BC4D39" w:rsidP="00FD3C9B">
      <w:pPr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> </w:t>
      </w:r>
    </w:p>
    <w:p w:rsidR="00BC4D39" w:rsidRDefault="00BC4D39" w:rsidP="00FD3C9B">
      <w:pPr>
        <w:rPr>
          <w:rFonts w:ascii="Times New Roman" w:hAnsi="Times New Roman"/>
          <w:color w:val="595959"/>
        </w:rPr>
      </w:pPr>
    </w:p>
    <w:p w:rsidR="00BC4D39" w:rsidRPr="00551F32" w:rsidRDefault="00BC4D39" w:rsidP="00FD3C9B">
      <w:pPr>
        <w:rPr>
          <w:rFonts w:ascii="Times New Roman" w:hAnsi="Times New Roman"/>
          <w:color w:val="595959"/>
        </w:rPr>
      </w:pPr>
    </w:p>
    <w:p w:rsidR="00BC4D39" w:rsidRPr="00551F32" w:rsidRDefault="00BC4D39" w:rsidP="00AA4F2C">
      <w:pPr>
        <w:jc w:val="center"/>
        <w:rPr>
          <w:rFonts w:ascii="Times New Roman" w:hAnsi="Times New Roman"/>
          <w:color w:val="595959"/>
        </w:rPr>
      </w:pPr>
      <w:r>
        <w:rPr>
          <w:rFonts w:ascii="Times New Roman" w:hAnsi="Times New Roman"/>
          <w:b/>
          <w:bCs/>
          <w:color w:val="595959"/>
          <w:lang w:val="en-US"/>
        </w:rPr>
        <w:t>IX</w:t>
      </w:r>
      <w:r w:rsidRPr="00AA4F2C">
        <w:rPr>
          <w:rFonts w:ascii="Times New Roman" w:hAnsi="Times New Roman"/>
          <w:b/>
          <w:bCs/>
          <w:color w:val="595959"/>
        </w:rPr>
        <w:t xml:space="preserve">. </w:t>
      </w:r>
      <w:r w:rsidRPr="00551F32">
        <w:rPr>
          <w:rFonts w:ascii="Times New Roman" w:hAnsi="Times New Roman"/>
          <w:b/>
          <w:bCs/>
          <w:color w:val="595959"/>
        </w:rPr>
        <w:t>Памятники, памятные места, братские захоронения, особо охраняемые территории местного значения</w:t>
      </w:r>
    </w:p>
    <w:p w:rsidR="00BC4D39" w:rsidRDefault="00BC4D39" w:rsidP="00FD3C9B">
      <w:pPr>
        <w:jc w:val="both"/>
        <w:rPr>
          <w:rFonts w:ascii="Times New Roman" w:hAnsi="Times New Roman"/>
          <w:color w:val="595959"/>
        </w:rPr>
      </w:pPr>
      <w:r w:rsidRPr="00551F32">
        <w:rPr>
          <w:rFonts w:ascii="Times New Roman" w:hAnsi="Times New Roman"/>
          <w:color w:val="595959"/>
        </w:rPr>
        <w:t xml:space="preserve">- </w:t>
      </w:r>
      <w:r>
        <w:rPr>
          <w:rFonts w:ascii="Times New Roman" w:hAnsi="Times New Roman"/>
          <w:color w:val="595959"/>
        </w:rPr>
        <w:t xml:space="preserve">памятники и </w:t>
      </w:r>
      <w:r w:rsidRPr="00551F32">
        <w:rPr>
          <w:rFonts w:ascii="Times New Roman" w:hAnsi="Times New Roman"/>
          <w:color w:val="595959"/>
        </w:rPr>
        <w:t>памятная доска, посвященн</w:t>
      </w:r>
      <w:r>
        <w:rPr>
          <w:rFonts w:ascii="Times New Roman" w:hAnsi="Times New Roman"/>
          <w:color w:val="595959"/>
        </w:rPr>
        <w:t>ыепогибшим воинам Вов,</w:t>
      </w:r>
    </w:p>
    <w:p w:rsidR="00BC4D39" w:rsidRPr="00551F32" w:rsidRDefault="00BC4D39" w:rsidP="00FD3C9B">
      <w:pPr>
        <w:jc w:val="both"/>
        <w:rPr>
          <w:rFonts w:ascii="Times New Roman" w:hAnsi="Times New Roman"/>
          <w:color w:val="595959"/>
        </w:rPr>
      </w:pPr>
      <w:r>
        <w:rPr>
          <w:rFonts w:ascii="Times New Roman" w:hAnsi="Times New Roman"/>
          <w:color w:val="595959"/>
        </w:rPr>
        <w:t xml:space="preserve"> территория ДК с. Куяново, д. Березовка.</w:t>
      </w:r>
    </w:p>
    <w:p w:rsidR="00BC4D39" w:rsidRPr="00551F32" w:rsidRDefault="00BC4D39" w:rsidP="00BF3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b/>
          <w:bCs/>
          <w:color w:val="595959"/>
          <w:lang w:eastAsia="ru-RU"/>
        </w:rPr>
        <w:t> </w:t>
      </w:r>
      <w:r w:rsidRPr="00551F32">
        <w:rPr>
          <w:rFonts w:ascii="Times New Roman" w:hAnsi="Times New Roman"/>
          <w:color w:val="595959"/>
          <w:lang w:eastAsia="ru-RU"/>
        </w:rPr>
        <w:t xml:space="preserve"> Глава </w:t>
      </w:r>
      <w:r w:rsidRPr="00786E39">
        <w:rPr>
          <w:rFonts w:ascii="Times New Roman" w:hAnsi="Times New Roman"/>
          <w:lang w:eastAsia="ru-RU"/>
        </w:rPr>
        <w:t>Куяновского</w:t>
      </w:r>
      <w:r w:rsidRPr="00551F32">
        <w:rPr>
          <w:rFonts w:ascii="Times New Roman" w:hAnsi="Times New Roman"/>
          <w:color w:val="595959"/>
          <w:lang w:eastAsia="ru-RU"/>
        </w:rPr>
        <w:t xml:space="preserve"> сельского поселения        </w:t>
      </w:r>
    </w:p>
    <w:p w:rsidR="00BC4D39" w:rsidRPr="00DF72AF" w:rsidRDefault="00BC4D39" w:rsidP="00DF72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95959"/>
          <w:lang w:eastAsia="ru-RU"/>
        </w:rPr>
      </w:pPr>
      <w:r w:rsidRPr="00551F32">
        <w:rPr>
          <w:rFonts w:ascii="Times New Roman" w:hAnsi="Times New Roman"/>
          <w:color w:val="595959"/>
          <w:lang w:eastAsia="ru-RU"/>
        </w:rPr>
        <w:t> </w:t>
      </w:r>
    </w:p>
    <w:p w:rsidR="00BC4D39" w:rsidRPr="00551F32" w:rsidRDefault="00BC4D39">
      <w:pPr>
        <w:rPr>
          <w:color w:val="595959"/>
        </w:rPr>
      </w:pPr>
    </w:p>
    <w:sectPr w:rsidR="00BC4D39" w:rsidRPr="00551F32" w:rsidSect="00EF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2F"/>
    <w:multiLevelType w:val="multilevel"/>
    <w:tmpl w:val="58C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687D"/>
    <w:multiLevelType w:val="hybridMultilevel"/>
    <w:tmpl w:val="04FE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7400C"/>
    <w:multiLevelType w:val="hybridMultilevel"/>
    <w:tmpl w:val="44D4C7E2"/>
    <w:lvl w:ilvl="0" w:tplc="7DBC27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6934"/>
    <w:multiLevelType w:val="multilevel"/>
    <w:tmpl w:val="638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92886"/>
    <w:multiLevelType w:val="multilevel"/>
    <w:tmpl w:val="951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F61783"/>
    <w:multiLevelType w:val="multilevel"/>
    <w:tmpl w:val="437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17577"/>
    <w:multiLevelType w:val="multilevel"/>
    <w:tmpl w:val="33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24"/>
    <w:rsid w:val="000028A4"/>
    <w:rsid w:val="000047F0"/>
    <w:rsid w:val="00005F2E"/>
    <w:rsid w:val="00006C03"/>
    <w:rsid w:val="0000751D"/>
    <w:rsid w:val="00013D70"/>
    <w:rsid w:val="000160F6"/>
    <w:rsid w:val="00017D0F"/>
    <w:rsid w:val="000243CF"/>
    <w:rsid w:val="00024CBB"/>
    <w:rsid w:val="00026746"/>
    <w:rsid w:val="00030972"/>
    <w:rsid w:val="000361B8"/>
    <w:rsid w:val="000401CB"/>
    <w:rsid w:val="000409D2"/>
    <w:rsid w:val="000443F6"/>
    <w:rsid w:val="0004583F"/>
    <w:rsid w:val="00045F1A"/>
    <w:rsid w:val="00046942"/>
    <w:rsid w:val="000516F1"/>
    <w:rsid w:val="000526CB"/>
    <w:rsid w:val="00053269"/>
    <w:rsid w:val="00055FC1"/>
    <w:rsid w:val="00057983"/>
    <w:rsid w:val="00066288"/>
    <w:rsid w:val="00067381"/>
    <w:rsid w:val="00072D28"/>
    <w:rsid w:val="00072E45"/>
    <w:rsid w:val="000800B6"/>
    <w:rsid w:val="00085234"/>
    <w:rsid w:val="0009060D"/>
    <w:rsid w:val="00091E93"/>
    <w:rsid w:val="000968F4"/>
    <w:rsid w:val="00097F56"/>
    <w:rsid w:val="000A02E6"/>
    <w:rsid w:val="000A14B4"/>
    <w:rsid w:val="000A31F1"/>
    <w:rsid w:val="000A5DE0"/>
    <w:rsid w:val="000A66EF"/>
    <w:rsid w:val="000B5CD8"/>
    <w:rsid w:val="000B6B4A"/>
    <w:rsid w:val="000C0F9A"/>
    <w:rsid w:val="000C2CAB"/>
    <w:rsid w:val="000C301B"/>
    <w:rsid w:val="000C39CA"/>
    <w:rsid w:val="000C3C51"/>
    <w:rsid w:val="000C703D"/>
    <w:rsid w:val="000D00A7"/>
    <w:rsid w:val="000D50F9"/>
    <w:rsid w:val="000D7565"/>
    <w:rsid w:val="000E0C59"/>
    <w:rsid w:val="000E3698"/>
    <w:rsid w:val="000E554D"/>
    <w:rsid w:val="000E76CD"/>
    <w:rsid w:val="000F0C11"/>
    <w:rsid w:val="000F2E31"/>
    <w:rsid w:val="000F2EAB"/>
    <w:rsid w:val="000F38B1"/>
    <w:rsid w:val="000F3E4E"/>
    <w:rsid w:val="000F4A94"/>
    <w:rsid w:val="000F7E9D"/>
    <w:rsid w:val="00100E13"/>
    <w:rsid w:val="00102A9F"/>
    <w:rsid w:val="00106863"/>
    <w:rsid w:val="00107638"/>
    <w:rsid w:val="00107685"/>
    <w:rsid w:val="001107A7"/>
    <w:rsid w:val="00111648"/>
    <w:rsid w:val="00120F30"/>
    <w:rsid w:val="00121937"/>
    <w:rsid w:val="0012237B"/>
    <w:rsid w:val="00122F72"/>
    <w:rsid w:val="001242A1"/>
    <w:rsid w:val="001242D9"/>
    <w:rsid w:val="001262AA"/>
    <w:rsid w:val="00130191"/>
    <w:rsid w:val="001352B3"/>
    <w:rsid w:val="001363DD"/>
    <w:rsid w:val="0013734B"/>
    <w:rsid w:val="00137CEB"/>
    <w:rsid w:val="001415D9"/>
    <w:rsid w:val="0014379A"/>
    <w:rsid w:val="00144023"/>
    <w:rsid w:val="00144831"/>
    <w:rsid w:val="00145EE2"/>
    <w:rsid w:val="001508D4"/>
    <w:rsid w:val="00152AF0"/>
    <w:rsid w:val="001538A6"/>
    <w:rsid w:val="00156CBC"/>
    <w:rsid w:val="00157D1D"/>
    <w:rsid w:val="00157D3A"/>
    <w:rsid w:val="0016058F"/>
    <w:rsid w:val="00160C31"/>
    <w:rsid w:val="00167479"/>
    <w:rsid w:val="00173EF7"/>
    <w:rsid w:val="00174466"/>
    <w:rsid w:val="00174845"/>
    <w:rsid w:val="0017740F"/>
    <w:rsid w:val="0018114B"/>
    <w:rsid w:val="00182530"/>
    <w:rsid w:val="00192164"/>
    <w:rsid w:val="00195EAD"/>
    <w:rsid w:val="001A776E"/>
    <w:rsid w:val="001B25FD"/>
    <w:rsid w:val="001B3491"/>
    <w:rsid w:val="001B38D6"/>
    <w:rsid w:val="001B4E88"/>
    <w:rsid w:val="001B695B"/>
    <w:rsid w:val="001C448D"/>
    <w:rsid w:val="001C5D0D"/>
    <w:rsid w:val="001C7334"/>
    <w:rsid w:val="001D0C54"/>
    <w:rsid w:val="001D3396"/>
    <w:rsid w:val="001E2BE3"/>
    <w:rsid w:val="001E4173"/>
    <w:rsid w:val="001E4969"/>
    <w:rsid w:val="001E5DC0"/>
    <w:rsid w:val="001F2410"/>
    <w:rsid w:val="001F6FA8"/>
    <w:rsid w:val="001F7545"/>
    <w:rsid w:val="002016F7"/>
    <w:rsid w:val="002035FE"/>
    <w:rsid w:val="002052F3"/>
    <w:rsid w:val="002060FB"/>
    <w:rsid w:val="00206E42"/>
    <w:rsid w:val="00206EC8"/>
    <w:rsid w:val="002140E8"/>
    <w:rsid w:val="00214843"/>
    <w:rsid w:val="00215EE3"/>
    <w:rsid w:val="00220112"/>
    <w:rsid w:val="00222B08"/>
    <w:rsid w:val="00222C81"/>
    <w:rsid w:val="00226E2F"/>
    <w:rsid w:val="00227709"/>
    <w:rsid w:val="00227BBE"/>
    <w:rsid w:val="00234A62"/>
    <w:rsid w:val="00235CEE"/>
    <w:rsid w:val="00236F54"/>
    <w:rsid w:val="00237598"/>
    <w:rsid w:val="00237C78"/>
    <w:rsid w:val="00240051"/>
    <w:rsid w:val="00241379"/>
    <w:rsid w:val="002414BA"/>
    <w:rsid w:val="002421C9"/>
    <w:rsid w:val="002439B4"/>
    <w:rsid w:val="002456E1"/>
    <w:rsid w:val="00246C7A"/>
    <w:rsid w:val="00247D0F"/>
    <w:rsid w:val="00250EF3"/>
    <w:rsid w:val="00251300"/>
    <w:rsid w:val="002528D1"/>
    <w:rsid w:val="002531CD"/>
    <w:rsid w:val="002532F5"/>
    <w:rsid w:val="0025589F"/>
    <w:rsid w:val="00255FA5"/>
    <w:rsid w:val="002573EE"/>
    <w:rsid w:val="002625A6"/>
    <w:rsid w:val="002702FA"/>
    <w:rsid w:val="002719B7"/>
    <w:rsid w:val="002735BE"/>
    <w:rsid w:val="00275B94"/>
    <w:rsid w:val="00275D89"/>
    <w:rsid w:val="00277794"/>
    <w:rsid w:val="00277F1C"/>
    <w:rsid w:val="00282FF5"/>
    <w:rsid w:val="002863E7"/>
    <w:rsid w:val="00286BB1"/>
    <w:rsid w:val="00287CB9"/>
    <w:rsid w:val="00290F4B"/>
    <w:rsid w:val="002911E6"/>
    <w:rsid w:val="0029323C"/>
    <w:rsid w:val="00296B9A"/>
    <w:rsid w:val="002A0EA6"/>
    <w:rsid w:val="002A4312"/>
    <w:rsid w:val="002A6499"/>
    <w:rsid w:val="002B08F1"/>
    <w:rsid w:val="002B1E26"/>
    <w:rsid w:val="002B2CD7"/>
    <w:rsid w:val="002B2E7E"/>
    <w:rsid w:val="002B3083"/>
    <w:rsid w:val="002B68F4"/>
    <w:rsid w:val="002B7D26"/>
    <w:rsid w:val="002C1E69"/>
    <w:rsid w:val="002C35C6"/>
    <w:rsid w:val="002C4604"/>
    <w:rsid w:val="002D100D"/>
    <w:rsid w:val="002D1E20"/>
    <w:rsid w:val="002D20BD"/>
    <w:rsid w:val="002E0F3F"/>
    <w:rsid w:val="002E2589"/>
    <w:rsid w:val="002F154B"/>
    <w:rsid w:val="002F1D5F"/>
    <w:rsid w:val="002F3B1D"/>
    <w:rsid w:val="002F5FFC"/>
    <w:rsid w:val="0030572B"/>
    <w:rsid w:val="00306647"/>
    <w:rsid w:val="00306901"/>
    <w:rsid w:val="00312757"/>
    <w:rsid w:val="00312EF9"/>
    <w:rsid w:val="00315FF1"/>
    <w:rsid w:val="003170CF"/>
    <w:rsid w:val="003200DC"/>
    <w:rsid w:val="00320A3E"/>
    <w:rsid w:val="00320D82"/>
    <w:rsid w:val="00320DEB"/>
    <w:rsid w:val="003213A1"/>
    <w:rsid w:val="00334027"/>
    <w:rsid w:val="00335C0D"/>
    <w:rsid w:val="003371BE"/>
    <w:rsid w:val="00343799"/>
    <w:rsid w:val="003462CB"/>
    <w:rsid w:val="0034658E"/>
    <w:rsid w:val="00346F9C"/>
    <w:rsid w:val="003529E7"/>
    <w:rsid w:val="003559A7"/>
    <w:rsid w:val="00355BA6"/>
    <w:rsid w:val="00357F70"/>
    <w:rsid w:val="00364B7C"/>
    <w:rsid w:val="00366F4C"/>
    <w:rsid w:val="00367859"/>
    <w:rsid w:val="00367DDB"/>
    <w:rsid w:val="003701B0"/>
    <w:rsid w:val="00371F11"/>
    <w:rsid w:val="00373B62"/>
    <w:rsid w:val="00380558"/>
    <w:rsid w:val="00380D00"/>
    <w:rsid w:val="003814D7"/>
    <w:rsid w:val="003840B1"/>
    <w:rsid w:val="00384331"/>
    <w:rsid w:val="00390E8E"/>
    <w:rsid w:val="0039312B"/>
    <w:rsid w:val="003A09C1"/>
    <w:rsid w:val="003B61D6"/>
    <w:rsid w:val="003B72F2"/>
    <w:rsid w:val="003B777F"/>
    <w:rsid w:val="003C0BE5"/>
    <w:rsid w:val="003C27BB"/>
    <w:rsid w:val="003C5734"/>
    <w:rsid w:val="003C5F84"/>
    <w:rsid w:val="003D2F87"/>
    <w:rsid w:val="003D3808"/>
    <w:rsid w:val="003D633B"/>
    <w:rsid w:val="003D7464"/>
    <w:rsid w:val="003E264D"/>
    <w:rsid w:val="003E378E"/>
    <w:rsid w:val="003E37D7"/>
    <w:rsid w:val="003E6CC9"/>
    <w:rsid w:val="003E7BC3"/>
    <w:rsid w:val="003F235F"/>
    <w:rsid w:val="003F2C80"/>
    <w:rsid w:val="003F76EA"/>
    <w:rsid w:val="00403594"/>
    <w:rsid w:val="00404E7F"/>
    <w:rsid w:val="00405D3B"/>
    <w:rsid w:val="00412A78"/>
    <w:rsid w:val="00415C4A"/>
    <w:rsid w:val="00415CF2"/>
    <w:rsid w:val="00417B21"/>
    <w:rsid w:val="00421E12"/>
    <w:rsid w:val="00424A74"/>
    <w:rsid w:val="004326AD"/>
    <w:rsid w:val="004329F4"/>
    <w:rsid w:val="00436AA5"/>
    <w:rsid w:val="0043789A"/>
    <w:rsid w:val="00443C19"/>
    <w:rsid w:val="0044578D"/>
    <w:rsid w:val="004460D8"/>
    <w:rsid w:val="004463F0"/>
    <w:rsid w:val="0044782C"/>
    <w:rsid w:val="004505BD"/>
    <w:rsid w:val="0045119D"/>
    <w:rsid w:val="0045147F"/>
    <w:rsid w:val="00452C26"/>
    <w:rsid w:val="00452C39"/>
    <w:rsid w:val="004637B5"/>
    <w:rsid w:val="004641BC"/>
    <w:rsid w:val="0046680D"/>
    <w:rsid w:val="00471E47"/>
    <w:rsid w:val="0047496A"/>
    <w:rsid w:val="00474ABA"/>
    <w:rsid w:val="004775EA"/>
    <w:rsid w:val="004811AE"/>
    <w:rsid w:val="00482C0F"/>
    <w:rsid w:val="0048354F"/>
    <w:rsid w:val="004876B6"/>
    <w:rsid w:val="00487B46"/>
    <w:rsid w:val="004904D8"/>
    <w:rsid w:val="00491D1C"/>
    <w:rsid w:val="00492891"/>
    <w:rsid w:val="00492E66"/>
    <w:rsid w:val="004938C3"/>
    <w:rsid w:val="004941D3"/>
    <w:rsid w:val="0049735F"/>
    <w:rsid w:val="004A2319"/>
    <w:rsid w:val="004A2A09"/>
    <w:rsid w:val="004A60B2"/>
    <w:rsid w:val="004A7B4C"/>
    <w:rsid w:val="004B071F"/>
    <w:rsid w:val="004B22C6"/>
    <w:rsid w:val="004C1935"/>
    <w:rsid w:val="004C1D15"/>
    <w:rsid w:val="004C5134"/>
    <w:rsid w:val="004C6881"/>
    <w:rsid w:val="004C7F7B"/>
    <w:rsid w:val="004D15C2"/>
    <w:rsid w:val="004D3AE6"/>
    <w:rsid w:val="004D3F81"/>
    <w:rsid w:val="004D5C06"/>
    <w:rsid w:val="004D7250"/>
    <w:rsid w:val="004F1E3B"/>
    <w:rsid w:val="004F46ED"/>
    <w:rsid w:val="004F4DDC"/>
    <w:rsid w:val="004F520E"/>
    <w:rsid w:val="004F5EE1"/>
    <w:rsid w:val="004F65D2"/>
    <w:rsid w:val="004F6B0A"/>
    <w:rsid w:val="00501CE0"/>
    <w:rsid w:val="0050488F"/>
    <w:rsid w:val="00510055"/>
    <w:rsid w:val="00510D22"/>
    <w:rsid w:val="00513B56"/>
    <w:rsid w:val="00514842"/>
    <w:rsid w:val="00516719"/>
    <w:rsid w:val="00516A14"/>
    <w:rsid w:val="00526EBB"/>
    <w:rsid w:val="0052752D"/>
    <w:rsid w:val="005312D3"/>
    <w:rsid w:val="00532512"/>
    <w:rsid w:val="005350DF"/>
    <w:rsid w:val="00536040"/>
    <w:rsid w:val="00540124"/>
    <w:rsid w:val="00541ED6"/>
    <w:rsid w:val="00541F7D"/>
    <w:rsid w:val="005421FF"/>
    <w:rsid w:val="0054584F"/>
    <w:rsid w:val="00550321"/>
    <w:rsid w:val="00551F32"/>
    <w:rsid w:val="00554B8D"/>
    <w:rsid w:val="00557834"/>
    <w:rsid w:val="00560CF1"/>
    <w:rsid w:val="0056277E"/>
    <w:rsid w:val="00563238"/>
    <w:rsid w:val="005665D4"/>
    <w:rsid w:val="005709F4"/>
    <w:rsid w:val="005721C0"/>
    <w:rsid w:val="0058035F"/>
    <w:rsid w:val="00581D7D"/>
    <w:rsid w:val="005839BB"/>
    <w:rsid w:val="00583A29"/>
    <w:rsid w:val="0058682D"/>
    <w:rsid w:val="005906B6"/>
    <w:rsid w:val="00593C0B"/>
    <w:rsid w:val="00594DB9"/>
    <w:rsid w:val="00597A59"/>
    <w:rsid w:val="005A223C"/>
    <w:rsid w:val="005A4C99"/>
    <w:rsid w:val="005B1206"/>
    <w:rsid w:val="005B17D8"/>
    <w:rsid w:val="005B3758"/>
    <w:rsid w:val="005B38D8"/>
    <w:rsid w:val="005B53CA"/>
    <w:rsid w:val="005B5CD0"/>
    <w:rsid w:val="005B67F5"/>
    <w:rsid w:val="005B762B"/>
    <w:rsid w:val="005B7A67"/>
    <w:rsid w:val="005C035C"/>
    <w:rsid w:val="005C0ED6"/>
    <w:rsid w:val="005C4D1B"/>
    <w:rsid w:val="005C5082"/>
    <w:rsid w:val="005C607B"/>
    <w:rsid w:val="005C6DA8"/>
    <w:rsid w:val="005C7A22"/>
    <w:rsid w:val="005D2184"/>
    <w:rsid w:val="005D2385"/>
    <w:rsid w:val="005D3869"/>
    <w:rsid w:val="005D6D24"/>
    <w:rsid w:val="005E14B6"/>
    <w:rsid w:val="005E3A44"/>
    <w:rsid w:val="005E7328"/>
    <w:rsid w:val="005E738B"/>
    <w:rsid w:val="005F0BA3"/>
    <w:rsid w:val="005F35FB"/>
    <w:rsid w:val="005F41AF"/>
    <w:rsid w:val="005F4653"/>
    <w:rsid w:val="005F50E8"/>
    <w:rsid w:val="005F6671"/>
    <w:rsid w:val="005F6BD2"/>
    <w:rsid w:val="005F707E"/>
    <w:rsid w:val="00603515"/>
    <w:rsid w:val="00605C10"/>
    <w:rsid w:val="006076F8"/>
    <w:rsid w:val="006116E7"/>
    <w:rsid w:val="00615439"/>
    <w:rsid w:val="0061596C"/>
    <w:rsid w:val="00615EB5"/>
    <w:rsid w:val="0062019C"/>
    <w:rsid w:val="006332F3"/>
    <w:rsid w:val="00635BE4"/>
    <w:rsid w:val="006366C1"/>
    <w:rsid w:val="00640B80"/>
    <w:rsid w:val="006445AD"/>
    <w:rsid w:val="0064592C"/>
    <w:rsid w:val="00647158"/>
    <w:rsid w:val="00651C56"/>
    <w:rsid w:val="00654B8B"/>
    <w:rsid w:val="006576F4"/>
    <w:rsid w:val="00661E56"/>
    <w:rsid w:val="00663D2B"/>
    <w:rsid w:val="00667511"/>
    <w:rsid w:val="0067225B"/>
    <w:rsid w:val="006726E3"/>
    <w:rsid w:val="00672E72"/>
    <w:rsid w:val="00676BF3"/>
    <w:rsid w:val="00676C78"/>
    <w:rsid w:val="0067710E"/>
    <w:rsid w:val="0067753F"/>
    <w:rsid w:val="00677893"/>
    <w:rsid w:val="00682BE3"/>
    <w:rsid w:val="0068470B"/>
    <w:rsid w:val="0069021C"/>
    <w:rsid w:val="0069357C"/>
    <w:rsid w:val="0069419E"/>
    <w:rsid w:val="0069618B"/>
    <w:rsid w:val="006A18B7"/>
    <w:rsid w:val="006A24A3"/>
    <w:rsid w:val="006A2FF3"/>
    <w:rsid w:val="006A304C"/>
    <w:rsid w:val="006A340B"/>
    <w:rsid w:val="006A5AC2"/>
    <w:rsid w:val="006A70A0"/>
    <w:rsid w:val="006A780A"/>
    <w:rsid w:val="006B0B9E"/>
    <w:rsid w:val="006B110F"/>
    <w:rsid w:val="006B4AB7"/>
    <w:rsid w:val="006B6E98"/>
    <w:rsid w:val="006C0295"/>
    <w:rsid w:val="006C07C1"/>
    <w:rsid w:val="006C2DB3"/>
    <w:rsid w:val="006D03C0"/>
    <w:rsid w:val="006D2C4F"/>
    <w:rsid w:val="006D6A56"/>
    <w:rsid w:val="006D74F5"/>
    <w:rsid w:val="006E07B2"/>
    <w:rsid w:val="006E3C7B"/>
    <w:rsid w:val="006E3F02"/>
    <w:rsid w:val="006E66C2"/>
    <w:rsid w:val="006E736F"/>
    <w:rsid w:val="006E79D1"/>
    <w:rsid w:val="006E7E8F"/>
    <w:rsid w:val="006F02D2"/>
    <w:rsid w:val="006F486A"/>
    <w:rsid w:val="006F4ADB"/>
    <w:rsid w:val="00703126"/>
    <w:rsid w:val="00704DA3"/>
    <w:rsid w:val="007062B7"/>
    <w:rsid w:val="00706424"/>
    <w:rsid w:val="00706558"/>
    <w:rsid w:val="00706977"/>
    <w:rsid w:val="00706A87"/>
    <w:rsid w:val="00712124"/>
    <w:rsid w:val="0071294B"/>
    <w:rsid w:val="0071404E"/>
    <w:rsid w:val="00714271"/>
    <w:rsid w:val="007150E7"/>
    <w:rsid w:val="007152F5"/>
    <w:rsid w:val="007165FB"/>
    <w:rsid w:val="007170AA"/>
    <w:rsid w:val="00720F27"/>
    <w:rsid w:val="007234E1"/>
    <w:rsid w:val="00724700"/>
    <w:rsid w:val="00727045"/>
    <w:rsid w:val="007309DE"/>
    <w:rsid w:val="00731F10"/>
    <w:rsid w:val="007345A1"/>
    <w:rsid w:val="0073608B"/>
    <w:rsid w:val="007379D8"/>
    <w:rsid w:val="00745311"/>
    <w:rsid w:val="00746537"/>
    <w:rsid w:val="00747655"/>
    <w:rsid w:val="007509EB"/>
    <w:rsid w:val="00750E4C"/>
    <w:rsid w:val="00751169"/>
    <w:rsid w:val="00752004"/>
    <w:rsid w:val="00752612"/>
    <w:rsid w:val="007538A2"/>
    <w:rsid w:val="00756C03"/>
    <w:rsid w:val="00757FF7"/>
    <w:rsid w:val="00764979"/>
    <w:rsid w:val="00767AE5"/>
    <w:rsid w:val="007709F6"/>
    <w:rsid w:val="00771407"/>
    <w:rsid w:val="007744EF"/>
    <w:rsid w:val="00775E9E"/>
    <w:rsid w:val="007771BB"/>
    <w:rsid w:val="00777915"/>
    <w:rsid w:val="00777E35"/>
    <w:rsid w:val="00780B5C"/>
    <w:rsid w:val="00782A8D"/>
    <w:rsid w:val="00782C03"/>
    <w:rsid w:val="007834C3"/>
    <w:rsid w:val="00784618"/>
    <w:rsid w:val="00785E5A"/>
    <w:rsid w:val="00786E39"/>
    <w:rsid w:val="00792C56"/>
    <w:rsid w:val="00796522"/>
    <w:rsid w:val="007A0902"/>
    <w:rsid w:val="007A3B51"/>
    <w:rsid w:val="007A45B9"/>
    <w:rsid w:val="007A57C5"/>
    <w:rsid w:val="007B124A"/>
    <w:rsid w:val="007B173D"/>
    <w:rsid w:val="007B1A98"/>
    <w:rsid w:val="007B2E83"/>
    <w:rsid w:val="007B39A0"/>
    <w:rsid w:val="007C0BFF"/>
    <w:rsid w:val="007C488F"/>
    <w:rsid w:val="007C5C02"/>
    <w:rsid w:val="007C7762"/>
    <w:rsid w:val="007D30D8"/>
    <w:rsid w:val="007D64D2"/>
    <w:rsid w:val="007D68C7"/>
    <w:rsid w:val="007D6D3F"/>
    <w:rsid w:val="007D7DB2"/>
    <w:rsid w:val="007E0572"/>
    <w:rsid w:val="007E4090"/>
    <w:rsid w:val="007E795E"/>
    <w:rsid w:val="007F083F"/>
    <w:rsid w:val="007F1B9C"/>
    <w:rsid w:val="007F41A2"/>
    <w:rsid w:val="007F5671"/>
    <w:rsid w:val="007F745B"/>
    <w:rsid w:val="007F7767"/>
    <w:rsid w:val="00805A34"/>
    <w:rsid w:val="00806178"/>
    <w:rsid w:val="008063A1"/>
    <w:rsid w:val="008066D5"/>
    <w:rsid w:val="00810795"/>
    <w:rsid w:val="008111A2"/>
    <w:rsid w:val="00811536"/>
    <w:rsid w:val="008119A1"/>
    <w:rsid w:val="008148E5"/>
    <w:rsid w:val="00814D8A"/>
    <w:rsid w:val="00817077"/>
    <w:rsid w:val="00817C5D"/>
    <w:rsid w:val="0082032F"/>
    <w:rsid w:val="0082192D"/>
    <w:rsid w:val="00821BE9"/>
    <w:rsid w:val="00823E22"/>
    <w:rsid w:val="00824292"/>
    <w:rsid w:val="008269D6"/>
    <w:rsid w:val="00832010"/>
    <w:rsid w:val="00834234"/>
    <w:rsid w:val="00834940"/>
    <w:rsid w:val="0083544D"/>
    <w:rsid w:val="00840FB3"/>
    <w:rsid w:val="0084404D"/>
    <w:rsid w:val="008455EA"/>
    <w:rsid w:val="008537C2"/>
    <w:rsid w:val="00855284"/>
    <w:rsid w:val="008565B8"/>
    <w:rsid w:val="00860756"/>
    <w:rsid w:val="00874F75"/>
    <w:rsid w:val="00876968"/>
    <w:rsid w:val="008814CD"/>
    <w:rsid w:val="008824FA"/>
    <w:rsid w:val="0088443C"/>
    <w:rsid w:val="00885E87"/>
    <w:rsid w:val="00886AB2"/>
    <w:rsid w:val="008920A0"/>
    <w:rsid w:val="008925A9"/>
    <w:rsid w:val="00897248"/>
    <w:rsid w:val="00897A4D"/>
    <w:rsid w:val="008A1CF6"/>
    <w:rsid w:val="008A2E7F"/>
    <w:rsid w:val="008A46F7"/>
    <w:rsid w:val="008A69D5"/>
    <w:rsid w:val="008A6DF4"/>
    <w:rsid w:val="008A752B"/>
    <w:rsid w:val="008B3D71"/>
    <w:rsid w:val="008B489F"/>
    <w:rsid w:val="008B5651"/>
    <w:rsid w:val="008B72A7"/>
    <w:rsid w:val="008C0CB7"/>
    <w:rsid w:val="008C0F52"/>
    <w:rsid w:val="008C6A3D"/>
    <w:rsid w:val="008C6EE2"/>
    <w:rsid w:val="008D0599"/>
    <w:rsid w:val="008D165B"/>
    <w:rsid w:val="008D2CCF"/>
    <w:rsid w:val="008D3A25"/>
    <w:rsid w:val="008D4460"/>
    <w:rsid w:val="008D47CE"/>
    <w:rsid w:val="008D6130"/>
    <w:rsid w:val="008E1775"/>
    <w:rsid w:val="008E28C2"/>
    <w:rsid w:val="008E2E7C"/>
    <w:rsid w:val="008E3614"/>
    <w:rsid w:val="008E3B20"/>
    <w:rsid w:val="008E575B"/>
    <w:rsid w:val="008E6B94"/>
    <w:rsid w:val="008F0F08"/>
    <w:rsid w:val="008F16E2"/>
    <w:rsid w:val="008F635F"/>
    <w:rsid w:val="00901DB4"/>
    <w:rsid w:val="00904449"/>
    <w:rsid w:val="00904B4C"/>
    <w:rsid w:val="00906A6A"/>
    <w:rsid w:val="00911DA1"/>
    <w:rsid w:val="00916B7F"/>
    <w:rsid w:val="00925D8B"/>
    <w:rsid w:val="0093006C"/>
    <w:rsid w:val="00932ED7"/>
    <w:rsid w:val="00933D79"/>
    <w:rsid w:val="009356CF"/>
    <w:rsid w:val="00935E8E"/>
    <w:rsid w:val="00936522"/>
    <w:rsid w:val="00936B0B"/>
    <w:rsid w:val="0093710A"/>
    <w:rsid w:val="009403FD"/>
    <w:rsid w:val="00940FF8"/>
    <w:rsid w:val="00942252"/>
    <w:rsid w:val="009430D6"/>
    <w:rsid w:val="0094331A"/>
    <w:rsid w:val="0094571F"/>
    <w:rsid w:val="00945801"/>
    <w:rsid w:val="00950D77"/>
    <w:rsid w:val="00951400"/>
    <w:rsid w:val="0095184F"/>
    <w:rsid w:val="009518FF"/>
    <w:rsid w:val="0095247B"/>
    <w:rsid w:val="00954A0D"/>
    <w:rsid w:val="00954A9C"/>
    <w:rsid w:val="00955AAC"/>
    <w:rsid w:val="00955BF0"/>
    <w:rsid w:val="00962484"/>
    <w:rsid w:val="00965567"/>
    <w:rsid w:val="009668A6"/>
    <w:rsid w:val="009723D7"/>
    <w:rsid w:val="00976150"/>
    <w:rsid w:val="00985CFE"/>
    <w:rsid w:val="009862D4"/>
    <w:rsid w:val="009914D4"/>
    <w:rsid w:val="0099160B"/>
    <w:rsid w:val="00994663"/>
    <w:rsid w:val="009948AF"/>
    <w:rsid w:val="009952A5"/>
    <w:rsid w:val="00995C84"/>
    <w:rsid w:val="009A0009"/>
    <w:rsid w:val="009A3735"/>
    <w:rsid w:val="009A7A34"/>
    <w:rsid w:val="009B0E54"/>
    <w:rsid w:val="009B77DC"/>
    <w:rsid w:val="009C0C0A"/>
    <w:rsid w:val="009C44FD"/>
    <w:rsid w:val="009C49A4"/>
    <w:rsid w:val="009C67A5"/>
    <w:rsid w:val="009D1AB9"/>
    <w:rsid w:val="009D40B9"/>
    <w:rsid w:val="009D5192"/>
    <w:rsid w:val="009D61ED"/>
    <w:rsid w:val="009E04CC"/>
    <w:rsid w:val="009E3ECF"/>
    <w:rsid w:val="009E43C3"/>
    <w:rsid w:val="009F5CE4"/>
    <w:rsid w:val="009F5DB6"/>
    <w:rsid w:val="009F5ED0"/>
    <w:rsid w:val="009F6D04"/>
    <w:rsid w:val="009F7C9D"/>
    <w:rsid w:val="009F7D08"/>
    <w:rsid w:val="00A00CE1"/>
    <w:rsid w:val="00A020C5"/>
    <w:rsid w:val="00A05151"/>
    <w:rsid w:val="00A05BA7"/>
    <w:rsid w:val="00A068B9"/>
    <w:rsid w:val="00A117EC"/>
    <w:rsid w:val="00A12826"/>
    <w:rsid w:val="00A14240"/>
    <w:rsid w:val="00A1488B"/>
    <w:rsid w:val="00A15750"/>
    <w:rsid w:val="00A15E77"/>
    <w:rsid w:val="00A17132"/>
    <w:rsid w:val="00A17B90"/>
    <w:rsid w:val="00A20576"/>
    <w:rsid w:val="00A2768D"/>
    <w:rsid w:val="00A302EC"/>
    <w:rsid w:val="00A30CD0"/>
    <w:rsid w:val="00A32B0A"/>
    <w:rsid w:val="00A32CF1"/>
    <w:rsid w:val="00A34984"/>
    <w:rsid w:val="00A34CD6"/>
    <w:rsid w:val="00A3529F"/>
    <w:rsid w:val="00A35AA3"/>
    <w:rsid w:val="00A374AB"/>
    <w:rsid w:val="00A37546"/>
    <w:rsid w:val="00A37906"/>
    <w:rsid w:val="00A421AE"/>
    <w:rsid w:val="00A42E4D"/>
    <w:rsid w:val="00A42F36"/>
    <w:rsid w:val="00A44271"/>
    <w:rsid w:val="00A477AB"/>
    <w:rsid w:val="00A52CD2"/>
    <w:rsid w:val="00A52E28"/>
    <w:rsid w:val="00A54883"/>
    <w:rsid w:val="00A57118"/>
    <w:rsid w:val="00A670B1"/>
    <w:rsid w:val="00A67F95"/>
    <w:rsid w:val="00A72EFF"/>
    <w:rsid w:val="00A738B0"/>
    <w:rsid w:val="00A7565B"/>
    <w:rsid w:val="00A84988"/>
    <w:rsid w:val="00A85A8C"/>
    <w:rsid w:val="00A85EA5"/>
    <w:rsid w:val="00A94F4B"/>
    <w:rsid w:val="00A97C0E"/>
    <w:rsid w:val="00AA019F"/>
    <w:rsid w:val="00AA1042"/>
    <w:rsid w:val="00AA280B"/>
    <w:rsid w:val="00AA306B"/>
    <w:rsid w:val="00AA329F"/>
    <w:rsid w:val="00AA3711"/>
    <w:rsid w:val="00AA4F2C"/>
    <w:rsid w:val="00AA50BD"/>
    <w:rsid w:val="00AA59FF"/>
    <w:rsid w:val="00AA606C"/>
    <w:rsid w:val="00AA7014"/>
    <w:rsid w:val="00AA76C8"/>
    <w:rsid w:val="00AB3B8D"/>
    <w:rsid w:val="00AB41B8"/>
    <w:rsid w:val="00AB6194"/>
    <w:rsid w:val="00AB6D49"/>
    <w:rsid w:val="00AB7149"/>
    <w:rsid w:val="00AB7B3C"/>
    <w:rsid w:val="00AC12A2"/>
    <w:rsid w:val="00AC2D7C"/>
    <w:rsid w:val="00AC62D5"/>
    <w:rsid w:val="00AC6628"/>
    <w:rsid w:val="00AC72DE"/>
    <w:rsid w:val="00AD24F1"/>
    <w:rsid w:val="00AE1266"/>
    <w:rsid w:val="00AE1793"/>
    <w:rsid w:val="00AE1EDD"/>
    <w:rsid w:val="00AE2FE8"/>
    <w:rsid w:val="00AE327B"/>
    <w:rsid w:val="00AE3DF2"/>
    <w:rsid w:val="00AF048B"/>
    <w:rsid w:val="00AF0A3B"/>
    <w:rsid w:val="00AF1A88"/>
    <w:rsid w:val="00AF2875"/>
    <w:rsid w:val="00AF2D76"/>
    <w:rsid w:val="00AF648D"/>
    <w:rsid w:val="00AF6E81"/>
    <w:rsid w:val="00B00709"/>
    <w:rsid w:val="00B02CED"/>
    <w:rsid w:val="00B04A90"/>
    <w:rsid w:val="00B05884"/>
    <w:rsid w:val="00B05D9B"/>
    <w:rsid w:val="00B10FF3"/>
    <w:rsid w:val="00B138DD"/>
    <w:rsid w:val="00B17DFE"/>
    <w:rsid w:val="00B20A3F"/>
    <w:rsid w:val="00B20EFA"/>
    <w:rsid w:val="00B22462"/>
    <w:rsid w:val="00B22B2E"/>
    <w:rsid w:val="00B2371E"/>
    <w:rsid w:val="00B23900"/>
    <w:rsid w:val="00B24051"/>
    <w:rsid w:val="00B2488F"/>
    <w:rsid w:val="00B25BDD"/>
    <w:rsid w:val="00B26260"/>
    <w:rsid w:val="00B34CD2"/>
    <w:rsid w:val="00B44A9E"/>
    <w:rsid w:val="00B45FB8"/>
    <w:rsid w:val="00B507DD"/>
    <w:rsid w:val="00B51790"/>
    <w:rsid w:val="00B5315B"/>
    <w:rsid w:val="00B5500E"/>
    <w:rsid w:val="00B56460"/>
    <w:rsid w:val="00B57C62"/>
    <w:rsid w:val="00B60F67"/>
    <w:rsid w:val="00B61DAA"/>
    <w:rsid w:val="00B624F5"/>
    <w:rsid w:val="00B6573A"/>
    <w:rsid w:val="00B65EBC"/>
    <w:rsid w:val="00B71422"/>
    <w:rsid w:val="00B73304"/>
    <w:rsid w:val="00B75125"/>
    <w:rsid w:val="00B8002B"/>
    <w:rsid w:val="00B849F0"/>
    <w:rsid w:val="00B9018C"/>
    <w:rsid w:val="00B95862"/>
    <w:rsid w:val="00BA0032"/>
    <w:rsid w:val="00BA02AA"/>
    <w:rsid w:val="00BA7874"/>
    <w:rsid w:val="00BB07A9"/>
    <w:rsid w:val="00BB0CCE"/>
    <w:rsid w:val="00BB1B8F"/>
    <w:rsid w:val="00BB37D5"/>
    <w:rsid w:val="00BB551A"/>
    <w:rsid w:val="00BB6CA1"/>
    <w:rsid w:val="00BB792E"/>
    <w:rsid w:val="00BB7B56"/>
    <w:rsid w:val="00BC2057"/>
    <w:rsid w:val="00BC4D39"/>
    <w:rsid w:val="00BD1AE5"/>
    <w:rsid w:val="00BD2854"/>
    <w:rsid w:val="00BD59FD"/>
    <w:rsid w:val="00BE3E09"/>
    <w:rsid w:val="00BE4BF1"/>
    <w:rsid w:val="00BE52AC"/>
    <w:rsid w:val="00BE66AC"/>
    <w:rsid w:val="00BE76B1"/>
    <w:rsid w:val="00BF0FB8"/>
    <w:rsid w:val="00BF320A"/>
    <w:rsid w:val="00BF326E"/>
    <w:rsid w:val="00BF32BC"/>
    <w:rsid w:val="00BF3F23"/>
    <w:rsid w:val="00BF4F3C"/>
    <w:rsid w:val="00BF615A"/>
    <w:rsid w:val="00BF62CF"/>
    <w:rsid w:val="00BF6B59"/>
    <w:rsid w:val="00BF6EF9"/>
    <w:rsid w:val="00C00FE4"/>
    <w:rsid w:val="00C02B4A"/>
    <w:rsid w:val="00C03397"/>
    <w:rsid w:val="00C053E9"/>
    <w:rsid w:val="00C067AC"/>
    <w:rsid w:val="00C068E5"/>
    <w:rsid w:val="00C10839"/>
    <w:rsid w:val="00C10BB2"/>
    <w:rsid w:val="00C10E27"/>
    <w:rsid w:val="00C137C1"/>
    <w:rsid w:val="00C14D42"/>
    <w:rsid w:val="00C157CE"/>
    <w:rsid w:val="00C15B21"/>
    <w:rsid w:val="00C17074"/>
    <w:rsid w:val="00C2186D"/>
    <w:rsid w:val="00C221F0"/>
    <w:rsid w:val="00C23B1B"/>
    <w:rsid w:val="00C2415F"/>
    <w:rsid w:val="00C2473D"/>
    <w:rsid w:val="00C24C4E"/>
    <w:rsid w:val="00C2517C"/>
    <w:rsid w:val="00C26502"/>
    <w:rsid w:val="00C26F48"/>
    <w:rsid w:val="00C31E55"/>
    <w:rsid w:val="00C3511B"/>
    <w:rsid w:val="00C36C6C"/>
    <w:rsid w:val="00C433D4"/>
    <w:rsid w:val="00C43B90"/>
    <w:rsid w:val="00C44EA9"/>
    <w:rsid w:val="00C466AF"/>
    <w:rsid w:val="00C4771E"/>
    <w:rsid w:val="00C5032D"/>
    <w:rsid w:val="00C53F7C"/>
    <w:rsid w:val="00C5435B"/>
    <w:rsid w:val="00C54BEE"/>
    <w:rsid w:val="00C56E16"/>
    <w:rsid w:val="00C570D2"/>
    <w:rsid w:val="00C65007"/>
    <w:rsid w:val="00C65769"/>
    <w:rsid w:val="00C66924"/>
    <w:rsid w:val="00C70852"/>
    <w:rsid w:val="00C71284"/>
    <w:rsid w:val="00C71856"/>
    <w:rsid w:val="00C71F56"/>
    <w:rsid w:val="00C73C8C"/>
    <w:rsid w:val="00C74AB7"/>
    <w:rsid w:val="00C76591"/>
    <w:rsid w:val="00C8003F"/>
    <w:rsid w:val="00C80C09"/>
    <w:rsid w:val="00C8617B"/>
    <w:rsid w:val="00C862E8"/>
    <w:rsid w:val="00C8712B"/>
    <w:rsid w:val="00C90BD0"/>
    <w:rsid w:val="00C932D2"/>
    <w:rsid w:val="00C968E8"/>
    <w:rsid w:val="00C96B25"/>
    <w:rsid w:val="00C9716E"/>
    <w:rsid w:val="00CA2B0B"/>
    <w:rsid w:val="00CA2D6A"/>
    <w:rsid w:val="00CA42B3"/>
    <w:rsid w:val="00CA54A3"/>
    <w:rsid w:val="00CB3CEE"/>
    <w:rsid w:val="00CC0CB1"/>
    <w:rsid w:val="00CC0D51"/>
    <w:rsid w:val="00CC3414"/>
    <w:rsid w:val="00CC3910"/>
    <w:rsid w:val="00CC40F8"/>
    <w:rsid w:val="00CC64DC"/>
    <w:rsid w:val="00CC77DF"/>
    <w:rsid w:val="00CE1623"/>
    <w:rsid w:val="00CE17E4"/>
    <w:rsid w:val="00CE18E4"/>
    <w:rsid w:val="00CE1D10"/>
    <w:rsid w:val="00CE2C23"/>
    <w:rsid w:val="00CE2FD0"/>
    <w:rsid w:val="00CF1480"/>
    <w:rsid w:val="00CF1C80"/>
    <w:rsid w:val="00CF33B5"/>
    <w:rsid w:val="00CF680D"/>
    <w:rsid w:val="00CF7900"/>
    <w:rsid w:val="00D009A6"/>
    <w:rsid w:val="00D03432"/>
    <w:rsid w:val="00D067A6"/>
    <w:rsid w:val="00D067FA"/>
    <w:rsid w:val="00D10F38"/>
    <w:rsid w:val="00D13A29"/>
    <w:rsid w:val="00D22577"/>
    <w:rsid w:val="00D2431A"/>
    <w:rsid w:val="00D3345B"/>
    <w:rsid w:val="00D334E1"/>
    <w:rsid w:val="00D352CA"/>
    <w:rsid w:val="00D36E5E"/>
    <w:rsid w:val="00D370E8"/>
    <w:rsid w:val="00D378D6"/>
    <w:rsid w:val="00D37921"/>
    <w:rsid w:val="00D42C01"/>
    <w:rsid w:val="00D516F8"/>
    <w:rsid w:val="00D51C14"/>
    <w:rsid w:val="00D52F41"/>
    <w:rsid w:val="00D5361E"/>
    <w:rsid w:val="00D551E8"/>
    <w:rsid w:val="00D56385"/>
    <w:rsid w:val="00D56DDD"/>
    <w:rsid w:val="00D57C4F"/>
    <w:rsid w:val="00D57CEC"/>
    <w:rsid w:val="00D671CE"/>
    <w:rsid w:val="00D7030E"/>
    <w:rsid w:val="00D7335E"/>
    <w:rsid w:val="00D74C3A"/>
    <w:rsid w:val="00D760D4"/>
    <w:rsid w:val="00D76E48"/>
    <w:rsid w:val="00D80D95"/>
    <w:rsid w:val="00D81DDD"/>
    <w:rsid w:val="00D83A12"/>
    <w:rsid w:val="00D84512"/>
    <w:rsid w:val="00D87556"/>
    <w:rsid w:val="00D9030E"/>
    <w:rsid w:val="00D91621"/>
    <w:rsid w:val="00D95521"/>
    <w:rsid w:val="00D95CE7"/>
    <w:rsid w:val="00D97D40"/>
    <w:rsid w:val="00DA2179"/>
    <w:rsid w:val="00DA2191"/>
    <w:rsid w:val="00DA2DCB"/>
    <w:rsid w:val="00DB0CD3"/>
    <w:rsid w:val="00DB6E83"/>
    <w:rsid w:val="00DB766A"/>
    <w:rsid w:val="00DB7A48"/>
    <w:rsid w:val="00DC12E6"/>
    <w:rsid w:val="00DC1429"/>
    <w:rsid w:val="00DC1FE2"/>
    <w:rsid w:val="00DC20A5"/>
    <w:rsid w:val="00DC2C73"/>
    <w:rsid w:val="00DC4999"/>
    <w:rsid w:val="00DC67C0"/>
    <w:rsid w:val="00DC6E25"/>
    <w:rsid w:val="00DC6F1E"/>
    <w:rsid w:val="00DC7C32"/>
    <w:rsid w:val="00DD0094"/>
    <w:rsid w:val="00DD1449"/>
    <w:rsid w:val="00DD1FBE"/>
    <w:rsid w:val="00DD2DDF"/>
    <w:rsid w:val="00DD38A5"/>
    <w:rsid w:val="00DD3B39"/>
    <w:rsid w:val="00DD4F17"/>
    <w:rsid w:val="00DE0D46"/>
    <w:rsid w:val="00DE2723"/>
    <w:rsid w:val="00DE3486"/>
    <w:rsid w:val="00DE61BF"/>
    <w:rsid w:val="00DE77E2"/>
    <w:rsid w:val="00DF3E17"/>
    <w:rsid w:val="00DF4FF2"/>
    <w:rsid w:val="00DF5722"/>
    <w:rsid w:val="00DF57F5"/>
    <w:rsid w:val="00DF72AF"/>
    <w:rsid w:val="00DF7F3A"/>
    <w:rsid w:val="00E001FE"/>
    <w:rsid w:val="00E00EEB"/>
    <w:rsid w:val="00E050F7"/>
    <w:rsid w:val="00E0514E"/>
    <w:rsid w:val="00E0596D"/>
    <w:rsid w:val="00E06740"/>
    <w:rsid w:val="00E13DDA"/>
    <w:rsid w:val="00E1431D"/>
    <w:rsid w:val="00E152DB"/>
    <w:rsid w:val="00E162D7"/>
    <w:rsid w:val="00E17F4B"/>
    <w:rsid w:val="00E214A3"/>
    <w:rsid w:val="00E217DA"/>
    <w:rsid w:val="00E26BE8"/>
    <w:rsid w:val="00E30BCE"/>
    <w:rsid w:val="00E31569"/>
    <w:rsid w:val="00E31C2C"/>
    <w:rsid w:val="00E3256C"/>
    <w:rsid w:val="00E32F84"/>
    <w:rsid w:val="00E3520B"/>
    <w:rsid w:val="00E36CC7"/>
    <w:rsid w:val="00E37696"/>
    <w:rsid w:val="00E4009C"/>
    <w:rsid w:val="00E40C7E"/>
    <w:rsid w:val="00E40EFF"/>
    <w:rsid w:val="00E41106"/>
    <w:rsid w:val="00E431BA"/>
    <w:rsid w:val="00E451D9"/>
    <w:rsid w:val="00E477EB"/>
    <w:rsid w:val="00E47FCD"/>
    <w:rsid w:val="00E51D5F"/>
    <w:rsid w:val="00E53861"/>
    <w:rsid w:val="00E53DE3"/>
    <w:rsid w:val="00E56ED0"/>
    <w:rsid w:val="00E6142C"/>
    <w:rsid w:val="00E619D7"/>
    <w:rsid w:val="00E632F4"/>
    <w:rsid w:val="00E6332C"/>
    <w:rsid w:val="00E652B8"/>
    <w:rsid w:val="00E67884"/>
    <w:rsid w:val="00E7366A"/>
    <w:rsid w:val="00E77394"/>
    <w:rsid w:val="00E82630"/>
    <w:rsid w:val="00E840BA"/>
    <w:rsid w:val="00E851C5"/>
    <w:rsid w:val="00E854C4"/>
    <w:rsid w:val="00E85CBB"/>
    <w:rsid w:val="00E90A5D"/>
    <w:rsid w:val="00E96A3F"/>
    <w:rsid w:val="00E975F5"/>
    <w:rsid w:val="00EA09C3"/>
    <w:rsid w:val="00EA1D46"/>
    <w:rsid w:val="00EA2230"/>
    <w:rsid w:val="00EA22E1"/>
    <w:rsid w:val="00EA408A"/>
    <w:rsid w:val="00EA40A5"/>
    <w:rsid w:val="00EA5F80"/>
    <w:rsid w:val="00EA6897"/>
    <w:rsid w:val="00EB033F"/>
    <w:rsid w:val="00EB124C"/>
    <w:rsid w:val="00EB14E8"/>
    <w:rsid w:val="00EB2256"/>
    <w:rsid w:val="00EB34BA"/>
    <w:rsid w:val="00EB4DA4"/>
    <w:rsid w:val="00EB5458"/>
    <w:rsid w:val="00EC05F3"/>
    <w:rsid w:val="00EC1359"/>
    <w:rsid w:val="00EC14F2"/>
    <w:rsid w:val="00EC1534"/>
    <w:rsid w:val="00EC4489"/>
    <w:rsid w:val="00EC5428"/>
    <w:rsid w:val="00EC76A0"/>
    <w:rsid w:val="00ED3938"/>
    <w:rsid w:val="00ED59BE"/>
    <w:rsid w:val="00ED5ABA"/>
    <w:rsid w:val="00EE19A7"/>
    <w:rsid w:val="00EE4816"/>
    <w:rsid w:val="00EE7D8E"/>
    <w:rsid w:val="00EF3146"/>
    <w:rsid w:val="00EF3848"/>
    <w:rsid w:val="00EF3A9C"/>
    <w:rsid w:val="00EF6B12"/>
    <w:rsid w:val="00F004B6"/>
    <w:rsid w:val="00F008F6"/>
    <w:rsid w:val="00F0297C"/>
    <w:rsid w:val="00F041CF"/>
    <w:rsid w:val="00F0716B"/>
    <w:rsid w:val="00F16A47"/>
    <w:rsid w:val="00F17F6E"/>
    <w:rsid w:val="00F20181"/>
    <w:rsid w:val="00F2302C"/>
    <w:rsid w:val="00F30721"/>
    <w:rsid w:val="00F37517"/>
    <w:rsid w:val="00F42F15"/>
    <w:rsid w:val="00F50B96"/>
    <w:rsid w:val="00F52730"/>
    <w:rsid w:val="00F567EE"/>
    <w:rsid w:val="00F57639"/>
    <w:rsid w:val="00F63622"/>
    <w:rsid w:val="00F64920"/>
    <w:rsid w:val="00F659B5"/>
    <w:rsid w:val="00F67226"/>
    <w:rsid w:val="00F67714"/>
    <w:rsid w:val="00F76AA1"/>
    <w:rsid w:val="00F804C7"/>
    <w:rsid w:val="00F91BA3"/>
    <w:rsid w:val="00F91BCC"/>
    <w:rsid w:val="00F92600"/>
    <w:rsid w:val="00F95F24"/>
    <w:rsid w:val="00F96421"/>
    <w:rsid w:val="00F974BE"/>
    <w:rsid w:val="00FA0920"/>
    <w:rsid w:val="00FA1527"/>
    <w:rsid w:val="00FA181A"/>
    <w:rsid w:val="00FA4EE1"/>
    <w:rsid w:val="00FA52B7"/>
    <w:rsid w:val="00FB06AB"/>
    <w:rsid w:val="00FB0BF2"/>
    <w:rsid w:val="00FB301B"/>
    <w:rsid w:val="00FB3A0E"/>
    <w:rsid w:val="00FB46A8"/>
    <w:rsid w:val="00FB5BE5"/>
    <w:rsid w:val="00FB5FF5"/>
    <w:rsid w:val="00FC07CA"/>
    <w:rsid w:val="00FC30A0"/>
    <w:rsid w:val="00FC4868"/>
    <w:rsid w:val="00FD197A"/>
    <w:rsid w:val="00FD1B10"/>
    <w:rsid w:val="00FD27E1"/>
    <w:rsid w:val="00FD3C9B"/>
    <w:rsid w:val="00FD62D8"/>
    <w:rsid w:val="00FD793A"/>
    <w:rsid w:val="00FE0E0F"/>
    <w:rsid w:val="00FE164A"/>
    <w:rsid w:val="00FE2324"/>
    <w:rsid w:val="00FE2C9C"/>
    <w:rsid w:val="00FE2F1C"/>
    <w:rsid w:val="00FE3BDB"/>
    <w:rsid w:val="00FE3F06"/>
    <w:rsid w:val="00FE7321"/>
    <w:rsid w:val="00FE7AB6"/>
    <w:rsid w:val="00FF0022"/>
    <w:rsid w:val="00FF17F6"/>
    <w:rsid w:val="00FF1C40"/>
    <w:rsid w:val="00FF22F5"/>
    <w:rsid w:val="00FF3DCE"/>
    <w:rsid w:val="00FF44D4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FC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7FC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191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2191"/>
    <w:rPr>
      <w:rFonts w:ascii="Cambria" w:hAnsi="Cambria"/>
      <w:b/>
      <w:i/>
      <w:sz w:val="28"/>
      <w:lang w:eastAsia="en-US"/>
    </w:rPr>
  </w:style>
  <w:style w:type="paragraph" w:styleId="NormalWeb">
    <w:name w:val="Normal (Web)"/>
    <w:basedOn w:val="Normal"/>
    <w:uiPriority w:val="99"/>
    <w:rsid w:val="00BF3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F3F23"/>
    <w:rPr>
      <w:rFonts w:cs="Times New Roman"/>
      <w:b/>
    </w:rPr>
  </w:style>
  <w:style w:type="character" w:customStyle="1" w:styleId="apple-converted-space">
    <w:name w:val="apple-converted-space"/>
    <w:uiPriority w:val="99"/>
    <w:rsid w:val="00BF3F23"/>
  </w:style>
  <w:style w:type="paragraph" w:customStyle="1" w:styleId="consplustitle">
    <w:name w:val="consplustitle"/>
    <w:basedOn w:val="Normal"/>
    <w:uiPriority w:val="99"/>
    <w:rsid w:val="00BF3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386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861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A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uyanovo.tomsk.ru/files/images/urkow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2576</Words>
  <Characters>14684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КУЯНОВСКОЕ СЕЛЬСКОГО ПОСЕЛЕНИЯ</dc:title>
  <dc:subject/>
  <dc:creator>Vika</dc:creator>
  <cp:keywords/>
  <dc:description/>
  <cp:lastModifiedBy>Admin</cp:lastModifiedBy>
  <cp:revision>2</cp:revision>
  <cp:lastPrinted>2016-02-04T05:37:00Z</cp:lastPrinted>
  <dcterms:created xsi:type="dcterms:W3CDTF">2016-02-04T05:57:00Z</dcterms:created>
  <dcterms:modified xsi:type="dcterms:W3CDTF">2016-02-04T05:57:00Z</dcterms:modified>
</cp:coreProperties>
</file>